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2017-2018学年第一学期开放实验项目</w:t>
      </w:r>
      <w:r>
        <w:rPr>
          <w:rFonts w:hint="eastAsia"/>
          <w:b/>
          <w:bCs/>
          <w:sz w:val="32"/>
          <w:szCs w:val="32"/>
          <w:lang w:val="en-US" w:eastAsia="zh-CN"/>
        </w:rPr>
        <w:t>通过</w:t>
      </w:r>
      <w:r>
        <w:rPr>
          <w:rFonts w:hint="default"/>
          <w:b/>
          <w:bCs/>
          <w:sz w:val="32"/>
          <w:szCs w:val="32"/>
          <w:lang w:val="en-US" w:eastAsia="zh-CN"/>
        </w:rPr>
        <w:t>验收</w:t>
      </w:r>
    </w:p>
    <w:p>
      <w:pPr>
        <w:ind w:firstLine="560"/>
        <w:rPr>
          <w:rFonts w:hint="eastAsia"/>
          <w:sz w:val="15"/>
          <w:szCs w:val="15"/>
          <w:lang w:val="en-US" w:eastAsia="zh-CN"/>
        </w:rPr>
      </w:pP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2018年3月教务处组织对2017-2018学年第一学期开放实验项目进行验收，最终2017-2018学年第一学期开设的36项开放实验项目全部通过验收（详见附件：2017-2018学年第一学期实验室开放项目验收情况一览表）。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开放实验以满足大学生创新创业实践需要，激发学生创新精神，培养创新意识，提高创新实践能力为目标，围绕学生自主实验、学科竞赛以及参与教师科研项目开展，是教学计划外对学生进行的有针对性的实践训练活动。2017-2018学年第一学期初，教务处组织开放实验项目申报，最终有来自6个学院，33位教师的36项申请获得批准。</w:t>
      </w:r>
      <w:r>
        <w:rPr>
          <w:rFonts w:hint="default"/>
          <w:sz w:val="28"/>
          <w:szCs w:val="28"/>
          <w:lang w:val="en-US" w:eastAsia="zh-CN"/>
        </w:rPr>
        <w:t>按照开放实验实施计划</w:t>
      </w:r>
      <w:r>
        <w:rPr>
          <w:rFonts w:hint="eastAsia"/>
          <w:sz w:val="28"/>
          <w:szCs w:val="28"/>
          <w:lang w:val="en-US" w:eastAsia="zh-CN"/>
        </w:rPr>
        <w:t>，实验从第10周开始至18周结束。实验过程中指导老师根据不同学生情况，进行认真细致的指导，实验主要由学生独立完成。实验结束后，学生提交实验日志和实验报告。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本次开放实验项目惠及学生700余人，通过独立实验，学生锻炼了分析和解决问题的能力，收获了专业知识，提升了自身的创新实践能力。</w:t>
      </w:r>
      <w:bookmarkStart w:id="0" w:name="_GoBack"/>
      <w:bookmarkEnd w:id="0"/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本学期教务处将继续组织开放实验，并对实验选课方式进行了改革，将开放实验项目作为一门公共选修课，面向相关专业学生开放选课，实现了开放实验管理的信息化和规范化。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</w:p>
    <w:p>
      <w:pPr>
        <w:shd w:val="clear" w:color="auto" w:fill="FFFFFF"/>
        <w:spacing w:line="560" w:lineRule="exact"/>
        <w:jc w:val="center"/>
        <w:rPr>
          <w:rFonts w:hint="eastAsia" w:ascii="宋体" w:hAnsi="宋体" w:cs="宋体"/>
          <w:color w:val="222222"/>
          <w:sz w:val="32"/>
          <w:szCs w:val="32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  <w:r>
        <w:rPr>
          <w:rFonts w:hint="eastAsia" w:ascii="宋体" w:hAnsi="宋体" w:cs="宋体"/>
          <w:color w:val="222222"/>
          <w:sz w:val="28"/>
          <w:szCs w:val="28"/>
        </w:rPr>
        <w:t>2017-2018学年第一学期实验室开放项目</w:t>
      </w:r>
      <w:r>
        <w:rPr>
          <w:rFonts w:hint="eastAsia" w:ascii="宋体" w:hAnsi="宋体" w:cs="宋体"/>
          <w:color w:val="222222"/>
          <w:sz w:val="28"/>
          <w:szCs w:val="28"/>
          <w:lang w:val="en-US" w:eastAsia="zh-CN"/>
        </w:rPr>
        <w:t>验收情况一览表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教务处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2018年3月14日</w:t>
      </w:r>
    </w:p>
    <w:p>
      <w:pPr>
        <w:shd w:val="clear" w:color="auto" w:fill="FFFFFF"/>
        <w:spacing w:line="560" w:lineRule="exact"/>
        <w:jc w:val="left"/>
        <w:rPr>
          <w:rFonts w:hint="eastAsia" w:ascii="宋体" w:hAnsi="宋体" w:cs="宋体"/>
          <w:color w:val="222222"/>
          <w:sz w:val="28"/>
          <w:szCs w:val="28"/>
          <w:lang w:val="en-US" w:eastAsia="zh-CN"/>
        </w:rPr>
      </w:pPr>
    </w:p>
    <w:p>
      <w:pPr>
        <w:shd w:val="clear" w:color="auto" w:fill="FFFFFF"/>
        <w:spacing w:line="560" w:lineRule="exact"/>
        <w:jc w:val="left"/>
        <w:rPr>
          <w:rFonts w:hint="eastAsia" w:ascii="宋体" w:hAnsi="宋体" w:eastAsia="宋体" w:cs="宋体"/>
          <w:color w:val="222222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222222"/>
          <w:sz w:val="28"/>
          <w:szCs w:val="28"/>
          <w:lang w:val="en-US" w:eastAsia="zh-CN"/>
        </w:rPr>
        <w:t>附件：</w:t>
      </w:r>
    </w:p>
    <w:p>
      <w:pPr>
        <w:shd w:val="clear" w:color="auto" w:fill="FFFFFF"/>
        <w:spacing w:line="560" w:lineRule="exact"/>
        <w:jc w:val="center"/>
        <w:rPr>
          <w:rFonts w:hint="eastAsia" w:ascii="宋体" w:hAnsi="宋体" w:cs="宋体"/>
          <w:color w:val="222222"/>
          <w:sz w:val="32"/>
          <w:szCs w:val="32"/>
        </w:rPr>
      </w:pPr>
      <w:r>
        <w:rPr>
          <w:rFonts w:hint="eastAsia" w:ascii="宋体" w:hAnsi="宋体" w:cs="宋体"/>
          <w:color w:val="222222"/>
          <w:sz w:val="28"/>
          <w:szCs w:val="28"/>
        </w:rPr>
        <w:t>2017-2018学年第一学期实验室开放项目</w:t>
      </w:r>
      <w:r>
        <w:rPr>
          <w:rFonts w:hint="eastAsia" w:ascii="宋体" w:hAnsi="宋体" w:cs="宋体"/>
          <w:color w:val="222222"/>
          <w:sz w:val="28"/>
          <w:szCs w:val="28"/>
          <w:lang w:val="en-US" w:eastAsia="zh-CN"/>
        </w:rPr>
        <w:t>验收情况一览表</w:t>
      </w:r>
    </w:p>
    <w:tbl>
      <w:tblPr>
        <w:tblStyle w:val="3"/>
        <w:tblW w:w="8235" w:type="dxa"/>
        <w:tblInd w:w="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4"/>
        <w:gridCol w:w="4425"/>
        <w:gridCol w:w="804"/>
        <w:gridCol w:w="1012"/>
        <w:gridCol w:w="10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学院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开放实验项目名称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实验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学时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指导老师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验收情况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理学院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溅射法制备金膜及性能研究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孙振翠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利用迈克尔逊干涉仪测玻璃折射率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王立飞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数学建模与计算机仿真实验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陈凤欣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工程机械学院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电阻应变片传感器实验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司文慧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工程机械电控系统实验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路晶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水下机器人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管志光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多通道分流阀的研制开发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孔祥臻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现代装备自动化夹具实验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周淑霞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7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交通与物流工程学院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物流系统设计与仿真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白燕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多传感器交通流信息采集实验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纪英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基于Zigbee的传感网实验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张玲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MCS-51系列单片机应用实验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侯贻蒙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7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交通土建学院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SBS改性沥青的制备与性能研究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王彦敏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应用现场取芯法检测和评定混凝土路面工程质量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贺忠国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沥青混合料的矿料级配检验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李康文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Excel在沥青路面配合比中的工程应用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李志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广联达钢筋算量软件在工程中的应用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李忻忻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多源数据空间分析自动化研究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王玉莉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基于万龙公路试验数据处理系统软件的浆喷桩配合比设计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张伟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三维激光点云数据的处理方法研究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刘含海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有机硅高分子季铵盐的合成及表征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董福营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基于MTS试验的微表处混合料性能评价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庄传仪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11-14#学生公寓沉降变形监测方案设计与实施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赵斌臣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工程招投标综合情景模拟实训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张素娟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二等水准测量及城市一级导线实施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余正昊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7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信息科学与电气工程学院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PCB设计与制作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王常顺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基于Zigbee的无线传感器网络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杨光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25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基于USS通讯的异步电动机变频调速控制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韩耀振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基于1213C PLC的三相异步电动机多段速控制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韩耀振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词法分析器设计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仝春灵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实验室智能控制系统设计与实现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王常顺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残障人士智能辅助设备设计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杨光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7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经济与管理学院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大学生手摇洗衣机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尹义尚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大学生学术科技比赛实操训练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亓秀梅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“4+X”能力提升工程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王明洁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大学生自主传播传统文化实践训练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陈雅雯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</w:tbl>
    <w:p>
      <w:pPr>
        <w:adjustRightInd w:val="0"/>
        <w:snapToGrid w:val="0"/>
        <w:spacing w:line="360" w:lineRule="exact"/>
        <w:rPr>
          <w:rFonts w:ascii="仿宋_GB2312" w:eastAsia="仿宋_GB2312"/>
          <w:color w:val="222222"/>
          <w:sz w:val="32"/>
          <w:szCs w:val="32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D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1259</Words>
  <Characters>1405</Characters>
  <Paragraphs>239</Paragraphs>
  <ScaleCrop>false</ScaleCrop>
  <LinksUpToDate>false</LinksUpToDate>
  <CharactersWithSpaces>1490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2018-03-14T06:23:38Z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