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8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8265"/>
      </w:tblGrid>
      <w:tr w:rsidR="008A28EE" w:rsidRPr="008A28EE" w:rsidTr="008A28EE">
        <w:trPr>
          <w:tblCellSpacing w:w="37" w:type="dxa"/>
        </w:trPr>
        <w:tc>
          <w:tcPr>
            <w:tcW w:w="4910" w:type="pct"/>
            <w:vAlign w:val="center"/>
            <w:hideMark/>
          </w:tcPr>
          <w:p w:rsidR="005C6944" w:rsidRDefault="005C6944">
            <w:pPr>
              <w:rPr>
                <w:rFonts w:hint="eastAsia"/>
              </w:rPr>
            </w:pPr>
            <w:r>
              <w:rPr>
                <w:rFonts w:hint="eastAsia"/>
              </w:rPr>
              <w:t>转发自：全国大学英语四、六级考试网站</w:t>
            </w:r>
            <w:r>
              <w:rPr>
                <w:rFonts w:hint="eastAsia"/>
              </w:rPr>
              <w:t xml:space="preserve">  </w:t>
            </w:r>
            <w:hyperlink r:id="rId7" w:history="1">
              <w:r w:rsidRPr="00572016">
                <w:rPr>
                  <w:rStyle w:val="a7"/>
                </w:rPr>
                <w:t>http://www.cet.edu.cn/</w:t>
              </w:r>
            </w:hyperlink>
          </w:p>
          <w:p w:rsidR="005C6944" w:rsidRDefault="005C6944">
            <w:pPr>
              <w:rPr>
                <w:rFonts w:hint="eastAsia"/>
              </w:rPr>
            </w:pP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1"/>
              <w:gridCol w:w="7836"/>
            </w:tblGrid>
            <w:tr w:rsidR="008A28EE" w:rsidRPr="008A28EE" w:rsidTr="005C6944">
              <w:trPr>
                <w:trHeight w:val="300"/>
                <w:tblCellSpacing w:w="7" w:type="dxa"/>
              </w:trPr>
              <w:tc>
                <w:tcPr>
                  <w:tcW w:w="260" w:type="dxa"/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815" w:type="dxa"/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b/>
                      <w:kern w:val="0"/>
                      <w:sz w:val="30"/>
                      <w:szCs w:val="30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kern w:val="0"/>
                      <w:sz w:val="30"/>
                      <w:szCs w:val="30"/>
                    </w:rPr>
                    <w:t>2016年下半年全国大学英语四、六级考试口语考试报名通知</w:t>
                  </w:r>
                </w:p>
              </w:tc>
            </w:tr>
            <w:tr w:rsidR="008A28EE" w:rsidRPr="008A28EE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line="15" w:lineRule="atLeast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34290" cy="8890"/>
                        <wp:effectExtent l="0" t="0" r="0" b="0"/>
                        <wp:docPr id="2" name="图片 2" descr="http://www.cet.edu.cn/images/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et.edu.cn/images/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28EE" w:rsidRPr="008A28EE" w:rsidRDefault="008A28EE" w:rsidP="008A28E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A28EE" w:rsidRPr="008A28EE" w:rsidTr="008A28EE">
        <w:trPr>
          <w:tblCellSpacing w:w="37" w:type="dxa"/>
        </w:trPr>
        <w:tc>
          <w:tcPr>
            <w:tcW w:w="4910" w:type="pct"/>
            <w:hideMark/>
          </w:tcPr>
          <w:p w:rsidR="008A28EE" w:rsidRPr="008A28EE" w:rsidRDefault="008A28EE" w:rsidP="008A28EE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2016年下半年全国大学英语四、六级考试口语考试将于11月19-20日举行，现将考试报名的相关事宜通知如下： </w:t>
            </w:r>
          </w:p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一、</w:t>
            </w:r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考试时间 </w:t>
            </w:r>
          </w:p>
          <w:p w:rsidR="008A28EE" w:rsidRPr="008A28EE" w:rsidRDefault="008A28EE" w:rsidP="00C54C01">
            <w:pPr>
              <w:widowControl/>
              <w:spacing w:before="100" w:beforeAutospacing="1" w:after="100" w:afterAutospacing="1"/>
              <w:ind w:leftChars="200" w:left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1. 11月19日：大学英语四级口语考试(CET-SET4)。 </w:t>
            </w: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br/>
              <w:t xml:space="preserve">2. 11月20日：大学英语六级口语考试(CET-SET6)。 </w:t>
            </w:r>
          </w:p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二、</w:t>
            </w: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报</w:t>
            </w:r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考资格 </w:t>
            </w:r>
          </w:p>
          <w:p w:rsidR="008A28EE" w:rsidRPr="008A28EE" w:rsidRDefault="008A28EE" w:rsidP="00C54C01">
            <w:pPr>
              <w:widowControl/>
              <w:spacing w:before="100" w:beforeAutospacing="1" w:after="100" w:afterAutospacing="1"/>
              <w:ind w:leftChars="200" w:left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1．大学英语四级口试: 仅接受完成2016年12月大学英语四级笔试报考的考生。</w:t>
            </w:r>
            <w:r w:rsid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 </w:t>
            </w:r>
            <w:r w:rsidR="00C54C0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2．大学英语六级口试: 仅接受完成2016年12月大学英语六级笔试报考的考生。 </w:t>
            </w:r>
          </w:p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三、</w:t>
            </w:r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报考时间和办法 </w:t>
            </w:r>
          </w:p>
          <w:p w:rsidR="00C54C01" w:rsidRDefault="008A28EE" w:rsidP="00C54C01">
            <w:pPr>
              <w:widowControl/>
              <w:spacing w:before="100" w:beforeAutospacing="1" w:after="100" w:afterAutospacing="1"/>
              <w:ind w:leftChars="100" w:left="210" w:firstLineChars="100" w:firstLine="21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 xml:space="preserve">第一阶段：10月25日9时-11月3日17时 </w:t>
            </w:r>
          </w:p>
          <w:p w:rsidR="008A28EE" w:rsidRPr="008A28EE" w:rsidRDefault="008A28EE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考生登录全国大学英语四、六级考试网站（</w:t>
            </w:r>
            <w:hyperlink r:id="rId9" w:history="1">
              <w:r w:rsidRPr="008A28EE">
                <w:rPr>
                  <w:rFonts w:asciiTheme="majorEastAsia" w:eastAsiaTheme="majorEastAsia" w:hAnsiTheme="majorEastAsia" w:cs="宋体"/>
                  <w:color w:val="666666"/>
                  <w:kern w:val="0"/>
                  <w:szCs w:val="21"/>
                </w:rPr>
                <w:t>www.cet.edu.cn</w:t>
              </w:r>
            </w:hyperlink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）点击&lt;CET口试报名&gt;栏目进行报名完成信息填报、选择考点、网上缴费等报名手续，考试费为50元。 </w:t>
            </w: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br/>
              <w:t xml:space="preserve">考生也可以安装“CET”手机APP，完成报名。“CET”手机APP现在具备口试报名、口试准考证打印、口试成绩推送等功能。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9"/>
              <w:gridCol w:w="4058"/>
            </w:tblGrid>
            <w:tr w:rsidR="008A28EE" w:rsidRPr="008A28EE">
              <w:trPr>
                <w:tblCellSpacing w:w="0" w:type="dxa"/>
              </w:trPr>
              <w:tc>
                <w:tcPr>
                  <w:tcW w:w="4260" w:type="dxa"/>
                  <w:hideMark/>
                </w:tcPr>
                <w:p w:rsidR="008A28EE" w:rsidRPr="008A28EE" w:rsidRDefault="008A28EE" w:rsidP="008A28EE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安卓下载</w:t>
                  </w:r>
                  <w:proofErr w:type="gramEnd"/>
                </w:p>
              </w:tc>
              <w:tc>
                <w:tcPr>
                  <w:tcW w:w="4260" w:type="dxa"/>
                  <w:hideMark/>
                </w:tcPr>
                <w:p w:rsidR="008A28EE" w:rsidRPr="008A28EE" w:rsidRDefault="008A28EE" w:rsidP="008A28EE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IOS下载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4260" w:type="dxa"/>
                  <w:hideMark/>
                </w:tcPr>
                <w:p w:rsidR="008A28EE" w:rsidRPr="008A28EE" w:rsidRDefault="008A28EE" w:rsidP="008A28EE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</w:r>
                  <w:r w:rsidRPr="008A28EE">
                    <w:rPr>
                      <w:rFonts w:asciiTheme="majorEastAsia" w:eastAsiaTheme="majorEastAsia" w:hAnsiTheme="majorEastAsia" w:cs="宋体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948690" cy="948690"/>
                        <wp:effectExtent l="0" t="0" r="3810" b="3810"/>
                        <wp:docPr id="3" name="图片 2" descr="http://www.cet.edu.cn/ap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http://www.cet.edu.cn/ap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0" w:type="dxa"/>
                  <w:hideMark/>
                </w:tcPr>
                <w:p w:rsidR="008A28EE" w:rsidRPr="008A28EE" w:rsidRDefault="008A28EE" w:rsidP="008A28EE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</w:r>
                  <w:r w:rsidRPr="008A28EE">
                    <w:rPr>
                      <w:rFonts w:asciiTheme="majorEastAsia" w:eastAsiaTheme="majorEastAsia" w:hAnsiTheme="majorEastAsia" w:cs="宋体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948690" cy="948690"/>
                        <wp:effectExtent l="0" t="0" r="3810" b="3810"/>
                        <wp:docPr id="4" name="图片 2" descr="http://www.cet.edu.cn/I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http://www.cet.edu.cn/IO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4C01" w:rsidRDefault="008A28EE" w:rsidP="00C54C01">
            <w:pPr>
              <w:widowControl/>
              <w:spacing w:before="100" w:beforeAutospacing="1" w:after="100" w:afterAutospacing="1"/>
              <w:ind w:leftChars="100" w:left="210" w:firstLineChars="100" w:firstLine="21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 xml:space="preserve">第二阶段：11月11日9时开始 </w:t>
            </w:r>
          </w:p>
          <w:p w:rsidR="008A28EE" w:rsidRPr="008A28EE" w:rsidRDefault="008A28EE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成功完成报名的考生登录全国大学英语四、六级考试网站（</w:t>
            </w:r>
            <w:hyperlink r:id="rId12" w:history="1">
              <w:r w:rsidRPr="008A28EE">
                <w:rPr>
                  <w:rFonts w:asciiTheme="majorEastAsia" w:eastAsiaTheme="majorEastAsia" w:hAnsiTheme="majorEastAsia" w:cs="宋体"/>
                  <w:color w:val="666666"/>
                  <w:kern w:val="0"/>
                  <w:szCs w:val="21"/>
                </w:rPr>
                <w:t>www.cet.edu.cn</w:t>
              </w:r>
            </w:hyperlink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）或手机APP自行打印准考证；考生的考试具体时间及地点均以准考证上所示为准，不得更改。 </w:t>
            </w:r>
          </w:p>
          <w:p w:rsidR="008A28EE" w:rsidRPr="008A28EE" w:rsidRDefault="008A28EE" w:rsidP="008A28EE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A28EE" w:rsidRPr="00C54C01" w:rsidRDefault="008A28EE" w:rsidP="00C54C01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考试成绩 </w:t>
            </w:r>
          </w:p>
          <w:p w:rsidR="008A28EE" w:rsidRPr="00C54C01" w:rsidRDefault="00C54C01" w:rsidP="00C54C01">
            <w:pPr>
              <w:widowControl/>
              <w:spacing w:before="100" w:beforeAutospacing="1" w:after="100" w:afterAutospacing="1"/>
              <w:ind w:firstLineChars="200" w:firstLine="422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1.</w:t>
            </w:r>
            <w:r w:rsidR="008A28EE" w:rsidRPr="00C54C01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成绩发布：</w:t>
            </w:r>
            <w:r w:rsidR="008A28EE"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>本次考试成绩将于2017年2月底与笔试成绩同时发布，具体发布的时</w:t>
            </w:r>
            <w:r w:rsidR="008A28EE"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lastRenderedPageBreak/>
              <w:t xml:space="preserve">间和方式以全国大学英语四、六级考试网站（www.cet.edu.cn）发布的公告为准。 </w:t>
            </w:r>
          </w:p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2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2.</w:t>
            </w:r>
            <w:r w:rsidR="008A28EE" w:rsidRPr="008A28EE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成绩报告单：</w:t>
            </w:r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成绩报告单将同时报道本次口试成绩及12月份笔试成绩，如考生仅参加笔试，成绩报告单照常发放，口试成绩</w:t>
            </w:r>
            <w:proofErr w:type="gramStart"/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栏部分</w:t>
            </w:r>
            <w:proofErr w:type="gramEnd"/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显示为空；成绩单将发至笔试报考学校。 </w:t>
            </w:r>
          </w:p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（1）</w:t>
            </w:r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大学英语四级口语考试(CET-SET4)能力等级描述 </w:t>
            </w:r>
          </w:p>
          <w:tbl>
            <w:tblPr>
              <w:tblW w:w="81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6480"/>
            </w:tblGrid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br w:type="textWrapping" w:clear="all"/>
                  </w:r>
                </w:p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等级 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等 级 描 述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能用英语就熟悉的话题进行交谈，基本没有困难。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能就熟悉的话题连贯地发表意见和看法。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能清晰、流利地叙述或描述一般性事件和现象。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能用英语就熟悉的话题进行交谈，虽有些困难，但不影响交际。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能就熟悉的话题作较连贯的发言。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能较清晰、流利地叙述或描述一般性事件和现象。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能用英语就熟悉的话题进行简单的交谈。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能就熟悉的话题作简短的发言。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能简单地叙述或描述一般性事件和现象。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尚不具备英语口头交际能力。 </w:t>
                  </w:r>
                </w:p>
              </w:tc>
            </w:tr>
          </w:tbl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（2）</w:t>
            </w:r>
            <w:r w:rsidR="008A28EE"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大学英语六级口语考试(CET-SET6)能力等级描述 </w:t>
            </w:r>
          </w:p>
          <w:p w:rsidR="008A28EE" w:rsidRPr="008A28EE" w:rsidRDefault="008A28EE" w:rsidP="008A28EE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 </w:t>
            </w:r>
          </w:p>
          <w:tbl>
            <w:tblPr>
              <w:tblW w:w="81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6480"/>
            </w:tblGrid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br w:type="textWrapping" w:clear="all"/>
                  </w:r>
                </w:p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等级 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等 级 描 述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能用英语就一般性话题进行深入的交谈。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能清晰、流利地表达个人意见、情感、观点等。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能详细地陈述事实、理由和描述事件、现象等。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能用英语就一般性话题进行较深入的交谈。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能较清晰、较连贯地表达个人意见、情感、观点等。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>能较详细地陈述事实、理由和描述事件、现象等。</w:t>
                  </w: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能用英语就一般性话题进行简单的交谈。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能基本表达个人意见、情感、观点等。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能简单地陈述事实、理由和描述事件、现象等。 </w:t>
                  </w:r>
                </w:p>
              </w:tc>
            </w:tr>
            <w:tr w:rsidR="008A28EE" w:rsidRPr="008A28EE">
              <w:trPr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尚不具备基本的英语口头交际能力。 </w:t>
                  </w:r>
                </w:p>
              </w:tc>
            </w:tr>
          </w:tbl>
          <w:p w:rsidR="00C54C01" w:rsidRPr="00C54C01" w:rsidRDefault="008A28EE" w:rsidP="00C54C01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考试内容及形式 </w:t>
            </w:r>
          </w:p>
          <w:p w:rsidR="008A28EE" w:rsidRPr="00C54C01" w:rsidRDefault="008A28EE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>大学英语四、六级口语考试主要考核学生的英语口头表达能力，具体为：就熟悉话题</w:t>
            </w:r>
            <w:r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lastRenderedPageBreak/>
              <w:t>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      </w:r>
            <w:hyperlink r:id="rId13" w:history="1">
              <w:r w:rsidRPr="00C54C01">
                <w:rPr>
                  <w:rFonts w:asciiTheme="majorEastAsia" w:eastAsiaTheme="majorEastAsia" w:hAnsiTheme="majorEastAsia" w:cs="宋体"/>
                  <w:color w:val="666666"/>
                  <w:kern w:val="0"/>
                  <w:szCs w:val="21"/>
                </w:rPr>
                <w:t>www.cet.edu.cn</w:t>
              </w:r>
            </w:hyperlink>
            <w:r w:rsidRP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），熟悉考试流程。考试内容及时间分配如下表所示： </w:t>
            </w:r>
          </w:p>
          <w:p w:rsidR="008A28EE" w:rsidRPr="008A28EE" w:rsidRDefault="008A28EE" w:rsidP="008A28EE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大学英语四级口语考试(CET-SET4)内容及流程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2"/>
              <w:gridCol w:w="686"/>
              <w:gridCol w:w="5276"/>
              <w:gridCol w:w="1637"/>
            </w:tblGrid>
            <w:tr w:rsidR="008A28EE" w:rsidRPr="008A28EE" w:rsidT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任务 </w:t>
                  </w:r>
                </w:p>
              </w:tc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任务名称 </w:t>
                  </w:r>
                </w:p>
              </w:tc>
              <w:tc>
                <w:tcPr>
                  <w:tcW w:w="5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考试过程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答题时间 </w:t>
                  </w:r>
                </w:p>
              </w:tc>
            </w:tr>
            <w:tr w:rsidR="008A28EE" w:rsidRPr="008A28EE" w:rsidT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热身 </w:t>
                  </w:r>
                </w:p>
              </w:tc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自我介绍 </w:t>
                  </w:r>
                </w:p>
              </w:tc>
              <w:tc>
                <w:tcPr>
                  <w:tcW w:w="5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根据考官指令，每位考生作一个简短的自我介绍。考试时间约1分钟。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每位考生发言20秒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（两位考生依次进行） </w:t>
                  </w:r>
                </w:p>
              </w:tc>
            </w:tr>
            <w:tr w:rsidR="008A28EE" w:rsidRPr="008A28EE" w:rsidT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任务1</w:t>
                  </w:r>
                </w:p>
              </w:tc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短文朗读 </w:t>
                  </w:r>
                </w:p>
              </w:tc>
              <w:tc>
                <w:tcPr>
                  <w:tcW w:w="5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考生准备45秒后朗读一篇120词左右的短文。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考试时间约2分钟。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每位考生朗读1分钟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（两位考生同步进行） </w:t>
                  </w:r>
                </w:p>
              </w:tc>
            </w:tr>
            <w:tr w:rsidR="008A28EE" w:rsidRPr="008A28EE" w:rsidT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任务2</w:t>
                  </w:r>
                </w:p>
              </w:tc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简短回答 </w:t>
                  </w:r>
                </w:p>
              </w:tc>
              <w:tc>
                <w:tcPr>
                  <w:tcW w:w="5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考生回答2个与朗读短文有关的问题。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考试时间约1分钟。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每位考生发言40秒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（两位考生同步进行） </w:t>
                  </w:r>
                </w:p>
              </w:tc>
            </w:tr>
            <w:tr w:rsidR="008A28EE" w:rsidRPr="008A28EE" w:rsidT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任务3</w:t>
                  </w:r>
                </w:p>
              </w:tc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个人陈述 </w:t>
                  </w:r>
                </w:p>
              </w:tc>
              <w:tc>
                <w:tcPr>
                  <w:tcW w:w="5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考生准备45秒后，根据所给提示作陈述。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考试时间约2分钟。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每位考生发言1分钟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（两位考生同步进行） </w:t>
                  </w:r>
                </w:p>
              </w:tc>
            </w:tr>
            <w:tr w:rsidR="008A28EE" w:rsidRPr="008A28EE" w:rsidT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任务4</w:t>
                  </w:r>
                </w:p>
              </w:tc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两人互动 </w:t>
                  </w:r>
                </w:p>
              </w:tc>
              <w:tc>
                <w:tcPr>
                  <w:tcW w:w="5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考生准备1分钟后，根据设定的情景和任务进行交谈。考试时间约4分钟。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两位考生互动3分钟 </w:t>
                  </w:r>
                </w:p>
              </w:tc>
            </w:tr>
          </w:tbl>
          <w:p w:rsidR="008A28EE" w:rsidRPr="008A28EE" w:rsidRDefault="008A28EE" w:rsidP="008A28EE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2. 大学英语六级口语考试(CET-SET6)内容及流程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541"/>
              <w:gridCol w:w="4561"/>
              <w:gridCol w:w="2606"/>
            </w:tblGrid>
            <w:tr w:rsidR="008A28EE" w:rsidRP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</w: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部 分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内容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考试过程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 xml:space="preserve">答题时间 </w:t>
                  </w:r>
                </w:p>
              </w:tc>
            </w:tr>
            <w:tr w:rsidR="008A28EE" w:rsidRP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自我介绍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和问答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先由考生自我介绍，然后回答考官提问。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考试时间约2分钟。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自我介绍：每位考生20秒（两位考生依次进行）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回答问题：每位考生30秒（两位考生同步进行） </w:t>
                  </w:r>
                </w:p>
              </w:tc>
            </w:tr>
            <w:tr w:rsidR="008A28EE" w:rsidRP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陈述和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讨论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考生准备1分钟后，根据所给提示作个人陈述；两位考生就指定的话题讨论。考试时间约8分钟。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个人陈述：每位考生1分30秒（两位考生依次进行） </w:t>
                  </w: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br/>
                    <w:t xml:space="preserve">两人讨论：3分钟 </w:t>
                  </w:r>
                </w:p>
              </w:tc>
            </w:tr>
            <w:tr w:rsidR="008A28EE" w:rsidRPr="008A28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问答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考生回答考官的一个问题。考试时间约1分钟。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8A28EE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 xml:space="preserve">每位考生45秒（两位考生同步进行） </w:t>
                  </w:r>
                </w:p>
              </w:tc>
            </w:tr>
          </w:tbl>
          <w:p w:rsidR="008A28EE" w:rsidRPr="008A28EE" w:rsidRDefault="008A28EE" w:rsidP="008A28EE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lastRenderedPageBreak/>
              <w:t>     </w:t>
            </w:r>
            <w:r w:rsid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>             </w:t>
            </w: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全国大学英语四、六级考试委员会办公室 </w:t>
            </w:r>
          </w:p>
          <w:p w:rsidR="008A28EE" w:rsidRPr="008A28EE" w:rsidRDefault="008A28EE" w:rsidP="008A28E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  <w:r w:rsidR="00C54C01">
              <w:rPr>
                <w:rFonts w:asciiTheme="majorEastAsia" w:eastAsiaTheme="majorEastAsia" w:hAnsiTheme="majorEastAsia" w:cs="宋体"/>
                <w:kern w:val="0"/>
                <w:szCs w:val="21"/>
              </w:rPr>
              <w:t>                     </w:t>
            </w:r>
            <w:bookmarkStart w:id="0" w:name="_GoBack"/>
            <w:bookmarkEnd w:id="0"/>
            <w:r w:rsidRPr="008A28EE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2016年8月16日 </w:t>
            </w:r>
          </w:p>
        </w:tc>
      </w:tr>
    </w:tbl>
    <w:p w:rsidR="008A28EE" w:rsidRDefault="008A28EE"/>
    <w:p w:rsidR="005C6944" w:rsidRDefault="005C6944" w:rsidP="005C6944">
      <w:pPr>
        <w:rPr>
          <w:rFonts w:hint="eastAsia"/>
        </w:rPr>
      </w:pPr>
    </w:p>
    <w:p w:rsidR="008A28EE" w:rsidRPr="005C6944" w:rsidRDefault="008A28EE"/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8454"/>
      </w:tblGrid>
      <w:tr w:rsidR="008A28EE" w:rsidRPr="008A28EE" w:rsidTr="005C6944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85"/>
              <w:gridCol w:w="21"/>
            </w:tblGrid>
            <w:tr w:rsidR="008A28EE" w:rsidRPr="008A28EE">
              <w:trPr>
                <w:gridAfter w:val="1"/>
                <w:trHeight w:val="300"/>
                <w:tblCellSpacing w:w="7" w:type="dxa"/>
              </w:trPr>
              <w:tc>
                <w:tcPr>
                  <w:tcW w:w="8085" w:type="dxa"/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8A28EE"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  <w:t>关于自2016年下半年度全国大学英语四、六级口语考试报名补充说明</w:t>
                  </w:r>
                </w:p>
              </w:tc>
            </w:tr>
            <w:tr w:rsidR="008A28EE" w:rsidRPr="008A28EE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28EE" w:rsidRPr="008A28EE" w:rsidRDefault="008A28EE" w:rsidP="008A28E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A28EE">
                    <w:rPr>
                      <w:rFonts w:ascii="宋体" w:eastAsia="宋体" w:hAnsi="宋体" w:cs="宋体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34290" cy="8890"/>
                        <wp:effectExtent l="0" t="0" r="0" b="0"/>
                        <wp:docPr id="5" name="图片 5" descr="http://www.cet.edu.cn/images/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et.edu.cn/images/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28EE" w:rsidRPr="008A28EE" w:rsidRDefault="008A28EE" w:rsidP="008A28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28EE" w:rsidRPr="008A28EE" w:rsidTr="005C6944">
        <w:trPr>
          <w:tblCellSpacing w:w="37" w:type="dxa"/>
        </w:trPr>
        <w:tc>
          <w:tcPr>
            <w:tcW w:w="0" w:type="auto"/>
            <w:hideMark/>
          </w:tcPr>
          <w:p w:rsidR="00C54C01" w:rsidRDefault="00C54C01" w:rsidP="008A28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 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 xml:space="preserve">全国大学英语四、六级口语考试（CET-SET）分为四级和六级，每年5月和11月实施。自2016年11月考试起，对相关工作进行部分调整，现作如下说明： </w:t>
            </w:r>
          </w:p>
          <w:p w:rsidR="00C54C01" w:rsidRDefault="00C54C01" w:rsidP="00C54C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口试报考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 xml:space="preserve"> 5月口试和6月笔试视为同一考次的四、六级考试，11月口试和12月笔试视为同一考次的四、六级考试。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考生报考6月四级笔试后才有资格报考5月四级口试；考生报考12月四级笔试后才有资格报考11月四级口试。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考生报考6月六级笔试后才有资格报考5月六级口试；考生报考12月六级笔试后才有资格报考11月六级口试。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报名参加笔试的考生可自主选择是否报考同一考次的口试。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>笔试成绩不再作为报考成绩线，凡是完成了笔试报名的考生都具有报考口试的资格。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 xml:space="preserve">6. 2016年6月及以前的笔试成绩不再作为2016年11月及以后的口试报名资格。 </w:t>
            </w:r>
          </w:p>
          <w:p w:rsidR="00C54C01" w:rsidRDefault="008A28EE" w:rsidP="00C54C01">
            <w:pPr>
              <w:widowControl/>
              <w:spacing w:before="100" w:beforeAutospacing="1" w:after="100" w:afterAutospacing="1"/>
              <w:ind w:leftChars="200" w:left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28EE">
              <w:rPr>
                <w:rFonts w:ascii="宋体" w:eastAsia="宋体" w:hAnsi="宋体" w:cs="宋体"/>
                <w:kern w:val="0"/>
                <w:szCs w:val="21"/>
              </w:rPr>
              <w:t>二、成绩报告</w:t>
            </w:r>
            <w:r w:rsidR="00C54C0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8A28EE" w:rsidRPr="008A28EE" w:rsidRDefault="00C54C01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 w:rsidR="008A28EE" w:rsidRPr="008A28EE">
              <w:rPr>
                <w:rFonts w:ascii="宋体" w:eastAsia="宋体" w:hAnsi="宋体" w:cs="宋体"/>
                <w:kern w:val="0"/>
                <w:szCs w:val="21"/>
              </w:rPr>
              <w:t xml:space="preserve">笔试和口试的成绩在同一份成绩报告单上报道，不再单独颁发口语考试成绩报告单。     </w:t>
            </w:r>
          </w:p>
          <w:p w:rsidR="008A28EE" w:rsidRPr="008A28EE" w:rsidRDefault="008A28EE" w:rsidP="00C54C0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28EE">
              <w:rPr>
                <w:rFonts w:ascii="宋体" w:eastAsia="宋体" w:hAnsi="宋体" w:cs="宋体"/>
                <w:kern w:val="0"/>
                <w:szCs w:val="21"/>
              </w:rPr>
              <w:t>2.考生取得笔试和口试其中一项有效成绩，均发放成绩报告单。</w:t>
            </w:r>
          </w:p>
          <w:p w:rsidR="008A28EE" w:rsidRDefault="008A28EE" w:rsidP="008A28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28EE">
              <w:rPr>
                <w:rFonts w:ascii="宋体" w:eastAsia="宋体" w:hAnsi="宋体" w:cs="宋体"/>
                <w:kern w:val="0"/>
                <w:szCs w:val="21"/>
              </w:rPr>
              <w:t>                                                        全国大学英语四、六级考试委员会办公室</w:t>
            </w:r>
          </w:p>
          <w:p w:rsidR="008A28EE" w:rsidRPr="008A28EE" w:rsidRDefault="00C54C01" w:rsidP="008A28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2016年8月28日</w:t>
            </w:r>
          </w:p>
        </w:tc>
      </w:tr>
    </w:tbl>
    <w:p w:rsidR="008A28EE" w:rsidRPr="008A28EE" w:rsidRDefault="005C6944">
      <w:r>
        <w:rPr>
          <w:rFonts w:hint="eastAsia"/>
        </w:rPr>
        <w:t>转发自：全国大学英语四、六级考试网站</w:t>
      </w:r>
      <w:r>
        <w:rPr>
          <w:rFonts w:hint="eastAsia"/>
        </w:rPr>
        <w:t xml:space="preserve">  </w:t>
      </w:r>
      <w:hyperlink r:id="rId14" w:history="1">
        <w:r w:rsidRPr="00572016">
          <w:rPr>
            <w:rStyle w:val="a7"/>
          </w:rPr>
          <w:t>http://www.cet.edu.cn/</w:t>
        </w:r>
      </w:hyperlink>
    </w:p>
    <w:sectPr w:rsidR="008A28EE" w:rsidRPr="008A28EE" w:rsidSect="006E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E3" w:rsidRDefault="002645E3" w:rsidP="005C6944">
      <w:r>
        <w:separator/>
      </w:r>
    </w:p>
  </w:endnote>
  <w:endnote w:type="continuationSeparator" w:id="0">
    <w:p w:rsidR="002645E3" w:rsidRDefault="002645E3" w:rsidP="005C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E3" w:rsidRDefault="002645E3" w:rsidP="005C6944">
      <w:r>
        <w:separator/>
      </w:r>
    </w:p>
  </w:footnote>
  <w:footnote w:type="continuationSeparator" w:id="0">
    <w:p w:rsidR="002645E3" w:rsidRDefault="002645E3" w:rsidP="005C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3F"/>
    <w:multiLevelType w:val="multilevel"/>
    <w:tmpl w:val="E2D8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91888"/>
    <w:multiLevelType w:val="hybridMultilevel"/>
    <w:tmpl w:val="26CE26DA"/>
    <w:lvl w:ilvl="0" w:tplc="06B837CE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746BF6"/>
    <w:multiLevelType w:val="multilevel"/>
    <w:tmpl w:val="3AC2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A1B0B"/>
    <w:multiLevelType w:val="multilevel"/>
    <w:tmpl w:val="5B4A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F70CD"/>
    <w:multiLevelType w:val="multilevel"/>
    <w:tmpl w:val="60B2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62478"/>
    <w:multiLevelType w:val="multilevel"/>
    <w:tmpl w:val="B3E6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53E0F"/>
    <w:multiLevelType w:val="multilevel"/>
    <w:tmpl w:val="F2CE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17A94"/>
    <w:multiLevelType w:val="multilevel"/>
    <w:tmpl w:val="7FF4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7A"/>
    <w:rsid w:val="002645E3"/>
    <w:rsid w:val="005C6944"/>
    <w:rsid w:val="006E6D9C"/>
    <w:rsid w:val="008A28EE"/>
    <w:rsid w:val="00B57E7A"/>
    <w:rsid w:val="00BC2A0B"/>
    <w:rsid w:val="00C5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8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28EE"/>
    <w:rPr>
      <w:sz w:val="18"/>
      <w:szCs w:val="18"/>
    </w:rPr>
  </w:style>
  <w:style w:type="paragraph" w:styleId="a4">
    <w:name w:val="List Paragraph"/>
    <w:basedOn w:val="a"/>
    <w:uiPriority w:val="34"/>
    <w:qFormat/>
    <w:rsid w:val="00C54C01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C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694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C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C6944"/>
    <w:rPr>
      <w:sz w:val="18"/>
      <w:szCs w:val="18"/>
    </w:rPr>
  </w:style>
  <w:style w:type="character" w:styleId="a7">
    <w:name w:val="Hyperlink"/>
    <w:basedOn w:val="a0"/>
    <w:uiPriority w:val="99"/>
    <w:unhideWhenUsed/>
    <w:rsid w:val="005C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8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28EE"/>
    <w:rPr>
      <w:sz w:val="18"/>
      <w:szCs w:val="18"/>
    </w:rPr>
  </w:style>
  <w:style w:type="paragraph" w:styleId="a4">
    <w:name w:val="List Paragraph"/>
    <w:basedOn w:val="a"/>
    <w:uiPriority w:val="34"/>
    <w:qFormat/>
    <w:rsid w:val="00C54C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e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t.edu.cn/" TargetMode="External"/><Relationship Id="rId12" Type="http://schemas.openxmlformats.org/officeDocument/2006/relationships/hyperlink" Target="http://www.cet.edu.c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et.edu.cn" TargetMode="External"/><Relationship Id="rId14" Type="http://schemas.openxmlformats.org/officeDocument/2006/relationships/hyperlink" Target="http://www.ce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wye</dc:creator>
  <cp:keywords/>
  <dc:description/>
  <cp:lastModifiedBy>xuzhenfeng</cp:lastModifiedBy>
  <cp:revision>3</cp:revision>
  <dcterms:created xsi:type="dcterms:W3CDTF">2016-09-12T10:11:00Z</dcterms:created>
  <dcterms:modified xsi:type="dcterms:W3CDTF">2016-09-13T00:54:00Z</dcterms:modified>
</cp:coreProperties>
</file>