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D" w:rsidRDefault="002713AD" w:rsidP="002713AD">
      <w:pPr>
        <w:ind w:left="140" w:hangingChars="50" w:hanging="140"/>
        <w:rPr>
          <w:sz w:val="28"/>
          <w:szCs w:val="28"/>
        </w:rPr>
      </w:pPr>
      <w:r w:rsidRPr="002713AD">
        <w:rPr>
          <w:rFonts w:hint="eastAsia"/>
          <w:sz w:val="28"/>
          <w:szCs w:val="28"/>
        </w:rPr>
        <w:t>关于提供山东省高等学校在线开放课程平台视频</w:t>
      </w:r>
      <w:r w:rsidR="002D3E42">
        <w:rPr>
          <w:rFonts w:hint="eastAsia"/>
          <w:sz w:val="28"/>
          <w:szCs w:val="28"/>
        </w:rPr>
        <w:t>学习</w:t>
      </w:r>
      <w:r w:rsidRPr="002713AD">
        <w:rPr>
          <w:rFonts w:hint="eastAsia"/>
          <w:sz w:val="28"/>
          <w:szCs w:val="28"/>
        </w:rPr>
        <w:t>资源的通知</w:t>
      </w:r>
      <w:r>
        <w:rPr>
          <w:rFonts w:hint="eastAsia"/>
          <w:sz w:val="28"/>
          <w:szCs w:val="28"/>
        </w:rPr>
        <w:t xml:space="preserve">      </w:t>
      </w:r>
      <w:r w:rsidR="0053753A">
        <w:rPr>
          <w:rFonts w:hint="eastAsia"/>
          <w:sz w:val="28"/>
          <w:szCs w:val="28"/>
        </w:rPr>
        <w:t>各</w:t>
      </w:r>
      <w:r w:rsidR="00494ED4">
        <w:rPr>
          <w:rFonts w:hint="eastAsia"/>
          <w:sz w:val="28"/>
          <w:szCs w:val="28"/>
        </w:rPr>
        <w:t>二级学院</w:t>
      </w:r>
      <w:r w:rsidR="003D4EFD">
        <w:rPr>
          <w:rFonts w:hint="eastAsia"/>
          <w:sz w:val="28"/>
          <w:szCs w:val="28"/>
        </w:rPr>
        <w:t>：</w:t>
      </w:r>
    </w:p>
    <w:p w:rsidR="00494ED4" w:rsidRDefault="003D4EFD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根据省教育厅有关会议精神，为了</w:t>
      </w:r>
      <w:r w:rsidR="00647E59">
        <w:rPr>
          <w:rFonts w:hint="eastAsia"/>
          <w:sz w:val="28"/>
          <w:szCs w:val="28"/>
        </w:rPr>
        <w:t>便于</w:t>
      </w:r>
      <w:r w:rsidR="007D6E55">
        <w:rPr>
          <w:rFonts w:hint="eastAsia"/>
          <w:sz w:val="28"/>
          <w:szCs w:val="28"/>
        </w:rPr>
        <w:t>省内</w:t>
      </w:r>
      <w:r>
        <w:rPr>
          <w:rFonts w:hint="eastAsia"/>
          <w:sz w:val="28"/>
          <w:szCs w:val="28"/>
        </w:rPr>
        <w:t>优</w:t>
      </w:r>
      <w:r w:rsidR="003E051F">
        <w:rPr>
          <w:rFonts w:hint="eastAsia"/>
          <w:sz w:val="28"/>
          <w:szCs w:val="28"/>
        </w:rPr>
        <w:t>质</w:t>
      </w:r>
      <w:r>
        <w:rPr>
          <w:rFonts w:hint="eastAsia"/>
          <w:sz w:val="28"/>
          <w:szCs w:val="28"/>
        </w:rPr>
        <w:t>教学资源的</w:t>
      </w:r>
      <w:r w:rsidR="00647E59">
        <w:rPr>
          <w:rFonts w:hint="eastAsia"/>
          <w:sz w:val="28"/>
          <w:szCs w:val="28"/>
        </w:rPr>
        <w:t>有效共享</w:t>
      </w:r>
      <w:r w:rsidR="005B2F42">
        <w:rPr>
          <w:rFonts w:hint="eastAsia"/>
          <w:sz w:val="28"/>
          <w:szCs w:val="28"/>
        </w:rPr>
        <w:t>，我省成立了山东省高等学校在线开放课程平台，该平台提供省内各高校的优质课程</w:t>
      </w:r>
      <w:r w:rsidR="003D411B">
        <w:rPr>
          <w:rFonts w:hint="eastAsia"/>
          <w:sz w:val="28"/>
          <w:szCs w:val="28"/>
        </w:rPr>
        <w:t>供全省高校选用</w:t>
      </w:r>
      <w:r w:rsidR="002946F8">
        <w:rPr>
          <w:rFonts w:hint="eastAsia"/>
          <w:sz w:val="28"/>
          <w:szCs w:val="28"/>
        </w:rPr>
        <w:t>，作为学生自主学习和辅助教学的资源</w:t>
      </w:r>
      <w:r w:rsidR="003D411B">
        <w:rPr>
          <w:rFonts w:hint="eastAsia"/>
          <w:sz w:val="28"/>
          <w:szCs w:val="28"/>
        </w:rPr>
        <w:t>。</w:t>
      </w:r>
    </w:p>
    <w:p w:rsidR="0053753A" w:rsidRPr="006C586C" w:rsidRDefault="00494ED4" w:rsidP="00647E59">
      <w:pPr>
        <w:ind w:firstLine="54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本学期我校选择了《高等数学（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）》、《线性代数》、《工程力学》、《电工与电子技术》、《电路原理》五门课程，以上五门课程为纯在线式课程，</w:t>
      </w:r>
      <w:r w:rsidR="002946F8">
        <w:rPr>
          <w:rFonts w:hint="eastAsia"/>
          <w:sz w:val="28"/>
          <w:szCs w:val="28"/>
        </w:rPr>
        <w:t>本学期修读以上五门课程的</w:t>
      </w:r>
      <w:r>
        <w:rPr>
          <w:rFonts w:hint="eastAsia"/>
          <w:sz w:val="28"/>
          <w:szCs w:val="28"/>
        </w:rPr>
        <w:t>学生</w:t>
      </w:r>
      <w:r w:rsidR="001E07CF">
        <w:rPr>
          <w:rFonts w:hint="eastAsia"/>
          <w:sz w:val="28"/>
          <w:szCs w:val="28"/>
        </w:rPr>
        <w:t>可以根据自己的实际情况自愿选择</w:t>
      </w:r>
      <w:r w:rsidR="006C586C">
        <w:rPr>
          <w:rFonts w:hint="eastAsia"/>
          <w:sz w:val="28"/>
          <w:szCs w:val="28"/>
        </w:rPr>
        <w:t>观看</w:t>
      </w:r>
      <w:r w:rsidR="001E07CF">
        <w:rPr>
          <w:rFonts w:hint="eastAsia"/>
          <w:sz w:val="28"/>
          <w:szCs w:val="28"/>
        </w:rPr>
        <w:t>，</w:t>
      </w:r>
      <w:r w:rsidR="002946F8" w:rsidRPr="006C586C">
        <w:rPr>
          <w:rFonts w:hint="eastAsia"/>
          <w:b/>
          <w:sz w:val="28"/>
          <w:szCs w:val="28"/>
        </w:rPr>
        <w:t>在网上的</w:t>
      </w:r>
      <w:r w:rsidR="006C586C">
        <w:rPr>
          <w:rFonts w:hint="eastAsia"/>
          <w:b/>
          <w:sz w:val="28"/>
          <w:szCs w:val="28"/>
        </w:rPr>
        <w:t>观看</w:t>
      </w:r>
      <w:r w:rsidR="002946F8" w:rsidRPr="006C586C">
        <w:rPr>
          <w:rFonts w:hint="eastAsia"/>
          <w:b/>
          <w:sz w:val="28"/>
          <w:szCs w:val="28"/>
        </w:rPr>
        <w:t>不计成绩，学生最终成绩以校内取得的成绩为准。</w:t>
      </w:r>
    </w:p>
    <w:p w:rsidR="002946F8" w:rsidRDefault="002946F8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请各学院将本通知下发到本学期修读以上五门课程的所有学生，</w:t>
      </w:r>
      <w:r w:rsidR="006C586C">
        <w:rPr>
          <w:rFonts w:hint="eastAsia"/>
          <w:sz w:val="28"/>
          <w:szCs w:val="28"/>
        </w:rPr>
        <w:t>观看</w:t>
      </w:r>
      <w:r w:rsidR="002713AD">
        <w:rPr>
          <w:rFonts w:hint="eastAsia"/>
          <w:sz w:val="28"/>
          <w:szCs w:val="28"/>
        </w:rPr>
        <w:t>的学生请</w:t>
      </w:r>
      <w:r>
        <w:rPr>
          <w:rFonts w:hint="eastAsia"/>
          <w:sz w:val="28"/>
          <w:szCs w:val="28"/>
        </w:rPr>
        <w:t>登录智慧树网站</w:t>
      </w:r>
      <w:r w:rsidR="006C586C">
        <w:rPr>
          <w:rFonts w:hint="eastAsia"/>
          <w:sz w:val="28"/>
          <w:szCs w:val="28"/>
        </w:rPr>
        <w:t>查</w:t>
      </w:r>
      <w:r w:rsidR="002713AD">
        <w:rPr>
          <w:rFonts w:hint="eastAsia"/>
          <w:sz w:val="28"/>
          <w:szCs w:val="28"/>
        </w:rPr>
        <w:t>看教学视频。</w:t>
      </w:r>
    </w:p>
    <w:p w:rsidR="00786DF5" w:rsidRPr="00786DF5" w:rsidRDefault="00786DF5" w:rsidP="00786DF5">
      <w:pPr>
        <w:ind w:leftChars="256" w:left="1486" w:hangingChars="295" w:hanging="948"/>
        <w:rPr>
          <w:b/>
          <w:color w:val="FF0000"/>
          <w:sz w:val="32"/>
          <w:szCs w:val="32"/>
        </w:rPr>
      </w:pPr>
      <w:r w:rsidRPr="00786DF5">
        <w:rPr>
          <w:rFonts w:hint="eastAsia"/>
          <w:b/>
          <w:color w:val="FF0000"/>
          <w:sz w:val="32"/>
          <w:szCs w:val="32"/>
        </w:rPr>
        <w:t>提示：学生首次登录智慧树网站必须用学号登录</w:t>
      </w:r>
      <w:r w:rsidR="00EA0F82">
        <w:rPr>
          <w:rFonts w:hint="eastAsia"/>
          <w:b/>
          <w:color w:val="FF0000"/>
          <w:sz w:val="32"/>
          <w:szCs w:val="32"/>
        </w:rPr>
        <w:t>（密码</w:t>
      </w:r>
      <w:r w:rsidR="00EA0F82">
        <w:rPr>
          <w:rFonts w:hint="eastAsia"/>
          <w:b/>
          <w:color w:val="FF0000"/>
          <w:sz w:val="32"/>
          <w:szCs w:val="32"/>
        </w:rPr>
        <w:t>123456</w:t>
      </w:r>
      <w:r w:rsidR="00EA0F82">
        <w:rPr>
          <w:rFonts w:hint="eastAsia"/>
          <w:b/>
          <w:color w:val="FF0000"/>
          <w:sz w:val="32"/>
          <w:szCs w:val="32"/>
        </w:rPr>
        <w:t>）</w:t>
      </w:r>
      <w:r>
        <w:rPr>
          <w:rFonts w:hint="eastAsia"/>
          <w:b/>
          <w:color w:val="FF0000"/>
          <w:sz w:val="32"/>
          <w:szCs w:val="32"/>
        </w:rPr>
        <w:t>，否则无法观看视频资源</w:t>
      </w:r>
      <w:r w:rsidRPr="00786DF5">
        <w:rPr>
          <w:rFonts w:hint="eastAsia"/>
          <w:b/>
          <w:color w:val="FF0000"/>
          <w:sz w:val="32"/>
          <w:szCs w:val="32"/>
        </w:rPr>
        <w:t>。</w:t>
      </w:r>
    </w:p>
    <w:p w:rsidR="00371240" w:rsidRDefault="002713AD" w:rsidP="006C586C">
      <w:pPr>
        <w:pStyle w:val="a5"/>
        <w:ind w:leftChars="35" w:left="73" w:firstLineChars="200" w:firstLine="600"/>
      </w:pPr>
      <w:r w:rsidRPr="005A17A3">
        <w:rPr>
          <w:rStyle w:val="a6"/>
          <w:rFonts w:eastAsia="黑体" w:hint="eastAsia"/>
          <w:color w:val="auto"/>
          <w:sz w:val="30"/>
          <w:szCs w:val="30"/>
        </w:rPr>
        <w:t>智慧树学习网址：</w:t>
      </w:r>
      <w:hyperlink r:id="rId7" w:history="1">
        <w:r w:rsidRPr="005A17A3">
          <w:rPr>
            <w:rStyle w:val="a6"/>
            <w:rFonts w:ascii="Times New Roman" w:hAnsi="Times New Roman"/>
            <w:u w:val="single"/>
          </w:rPr>
          <w:t>http://www.zhihuishu.com/</w:t>
        </w:r>
      </w:hyperlink>
    </w:p>
    <w:p w:rsidR="006C586C" w:rsidRPr="002713AD" w:rsidRDefault="006C586C" w:rsidP="006C586C">
      <w:pPr>
        <w:pStyle w:val="a5"/>
        <w:ind w:leftChars="35" w:left="73" w:firstLineChars="200" w:firstLine="560"/>
        <w:rPr>
          <w:sz w:val="28"/>
          <w:szCs w:val="28"/>
        </w:rPr>
      </w:pPr>
    </w:p>
    <w:p w:rsidR="00371240" w:rsidRDefault="00371240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2713AD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教务处</w:t>
      </w:r>
    </w:p>
    <w:p w:rsidR="00371240" w:rsidRDefault="00371240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2018</w:t>
      </w:r>
      <w:r>
        <w:rPr>
          <w:rFonts w:hint="eastAsia"/>
          <w:sz w:val="28"/>
          <w:szCs w:val="28"/>
        </w:rPr>
        <w:t>年</w:t>
      </w:r>
      <w:r w:rsidR="002713AD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2713AD">
        <w:rPr>
          <w:rFonts w:hint="eastAsia"/>
          <w:sz w:val="28"/>
          <w:szCs w:val="28"/>
        </w:rPr>
        <w:t>1</w:t>
      </w:r>
      <w:r w:rsidR="00EA0F8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6C586C" w:rsidRDefault="006C586C" w:rsidP="00647E5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以下为登陆流程：</w:t>
      </w:r>
    </w:p>
    <w:p w:rsidR="006C586C" w:rsidRDefault="006C586C" w:rsidP="006C586C">
      <w:pPr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1、学号</w:t>
      </w:r>
      <w:r>
        <w:rPr>
          <w:rFonts w:ascii="微软雅黑" w:eastAsia="微软雅黑" w:hAnsi="微软雅黑" w:hint="eastAsia"/>
          <w:szCs w:val="21"/>
        </w:rPr>
        <w:t>登录</w:t>
      </w:r>
    </w:p>
    <w:p w:rsidR="006C586C" w:rsidRPr="00812318" w:rsidRDefault="006C586C" w:rsidP="006C586C">
      <w:pPr>
        <w:ind w:left="40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打开</w:t>
      </w:r>
      <w:r>
        <w:rPr>
          <w:rFonts w:ascii="微软雅黑" w:eastAsia="微软雅黑" w:hAnsi="微软雅黑" w:hint="eastAsia"/>
          <w:szCs w:val="21"/>
        </w:rPr>
        <w:t>知到APP，在【</w:t>
      </w:r>
      <w:r>
        <w:rPr>
          <w:rFonts w:ascii="微软雅黑" w:eastAsia="微软雅黑" w:hAnsi="微软雅黑" w:hint="eastAsia"/>
          <w:b/>
          <w:szCs w:val="21"/>
        </w:rPr>
        <w:t>我的</w:t>
      </w:r>
      <w:r>
        <w:rPr>
          <w:rFonts w:ascii="微软雅黑" w:eastAsia="微软雅黑" w:hAnsi="微软雅黑" w:hint="eastAsia"/>
          <w:szCs w:val="21"/>
        </w:rPr>
        <w:t>】模块，选择</w:t>
      </w:r>
      <w:r w:rsidRPr="00812318">
        <w:rPr>
          <w:rFonts w:ascii="微软雅黑" w:eastAsia="微软雅黑" w:hAnsi="微软雅黑" w:hint="eastAsia"/>
          <w:b/>
          <w:color w:val="FF0000"/>
          <w:szCs w:val="21"/>
        </w:rPr>
        <w:t>学号</w:t>
      </w:r>
      <w:r w:rsidRPr="00812318">
        <w:rPr>
          <w:rFonts w:ascii="微软雅黑" w:eastAsia="微软雅黑" w:hAnsi="微软雅黑" w:hint="eastAsia"/>
          <w:szCs w:val="21"/>
        </w:rPr>
        <w:t>登录，输入自己的学校、大学学号及初始</w:t>
      </w:r>
      <w:r w:rsidRPr="00812318">
        <w:rPr>
          <w:rFonts w:ascii="微软雅黑" w:eastAsia="微软雅黑" w:hAnsi="微软雅黑" w:hint="eastAsia"/>
          <w:szCs w:val="21"/>
        </w:rPr>
        <w:lastRenderedPageBreak/>
        <w:t>密码</w:t>
      </w:r>
      <w:r w:rsidRPr="00812318">
        <w:rPr>
          <w:rFonts w:ascii="微软雅黑" w:eastAsia="微软雅黑" w:hAnsi="微软雅黑"/>
          <w:szCs w:val="21"/>
        </w:rPr>
        <w:t>123456。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13403" cy="2156824"/>
            <wp:effectExtent l="19050" t="0" r="5797" b="0"/>
            <wp:docPr id="30726" name="图片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学号登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70" cy="21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C" w:rsidRPr="006C586C" w:rsidRDefault="006C586C" w:rsidP="006C586C">
      <w:pPr>
        <w:pStyle w:val="a8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验证姓氏</w:t>
      </w:r>
    </w:p>
    <w:p w:rsidR="006C586C" w:rsidRPr="00AD6E35" w:rsidRDefault="006C586C" w:rsidP="006C586C">
      <w:pPr>
        <w:ind w:firstLine="360"/>
        <w:jc w:val="left"/>
        <w:rPr>
          <w:rFonts w:ascii="微软雅黑" w:eastAsia="微软雅黑" w:hAnsi="微软雅黑"/>
          <w:szCs w:val="21"/>
        </w:rPr>
      </w:pPr>
      <w:r w:rsidRPr="00AD6E35">
        <w:rPr>
          <w:rFonts w:ascii="微软雅黑" w:eastAsia="微软雅黑" w:hAnsi="微软雅黑" w:hint="eastAsia"/>
          <w:szCs w:val="21"/>
        </w:rPr>
        <w:t>系统会提示学生</w:t>
      </w:r>
      <w:r>
        <w:rPr>
          <w:rFonts w:ascii="微软雅黑" w:eastAsia="微软雅黑" w:hAnsi="微软雅黑" w:hint="eastAsia"/>
          <w:szCs w:val="21"/>
        </w:rPr>
        <w:t>补全姓名</w:t>
      </w:r>
      <w:r w:rsidRPr="00AD6E35">
        <w:rPr>
          <w:rFonts w:ascii="微软雅黑" w:eastAsia="微软雅黑" w:hAnsi="微软雅黑" w:hint="eastAsia"/>
          <w:szCs w:val="21"/>
        </w:rPr>
        <w:t>的第一个字。</w:t>
      </w:r>
    </w:p>
    <w:p w:rsidR="006C586C" w:rsidRPr="00A92FF7" w:rsidRDefault="006C586C" w:rsidP="006C586C">
      <w:pPr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620000" cy="2880000"/>
            <wp:effectExtent l="0" t="0" r="0" b="0"/>
            <wp:docPr id="30728" name="图片 3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2.2 APP学号首次登录 姓名验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6C" w:rsidRPr="006C586C" w:rsidRDefault="006C586C" w:rsidP="006C586C">
      <w:pPr>
        <w:pStyle w:val="a8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6C586C">
        <w:rPr>
          <w:rFonts w:ascii="微软雅黑" w:eastAsia="微软雅黑" w:hAnsi="微软雅黑" w:hint="eastAsia"/>
          <w:szCs w:val="21"/>
        </w:rPr>
        <w:t>绑定手机号</w:t>
      </w:r>
    </w:p>
    <w:p w:rsidR="006C586C" w:rsidRPr="00F32DF5" w:rsidRDefault="006C586C" w:rsidP="006C586C">
      <w:pPr>
        <w:ind w:left="378" w:firstLine="420"/>
        <w:jc w:val="left"/>
        <w:rPr>
          <w:rFonts w:ascii="微软雅黑" w:eastAsia="微软雅黑" w:hAnsi="微软雅黑"/>
          <w:szCs w:val="21"/>
        </w:rPr>
      </w:pPr>
      <w:r w:rsidRPr="00F32DF5">
        <w:rPr>
          <w:rFonts w:ascii="微软雅黑" w:eastAsia="微软雅黑" w:hAnsi="微软雅黑" w:hint="eastAsia"/>
          <w:szCs w:val="21"/>
        </w:rPr>
        <w:t>所</w:t>
      </w:r>
      <w:r>
        <w:rPr>
          <w:rFonts w:ascii="微软雅黑" w:eastAsia="微软雅黑" w:hAnsi="微软雅黑" w:hint="eastAsia"/>
          <w:szCs w:val="21"/>
        </w:rPr>
        <w:t>绑定的手机号之后可用于</w:t>
      </w:r>
      <w:r w:rsidRPr="00F32DF5">
        <w:rPr>
          <w:rFonts w:ascii="微软雅黑" w:eastAsia="微软雅黑" w:hAnsi="微软雅黑" w:hint="eastAsia"/>
          <w:b/>
          <w:szCs w:val="21"/>
        </w:rPr>
        <w:t>手机号</w:t>
      </w:r>
      <w:r w:rsidRPr="00F32DF5">
        <w:rPr>
          <w:rFonts w:ascii="微软雅黑" w:eastAsia="微软雅黑" w:hAnsi="微软雅黑" w:hint="eastAsia"/>
          <w:szCs w:val="21"/>
        </w:rPr>
        <w:t>登录。</w:t>
      </w:r>
    </w:p>
    <w:p w:rsidR="006C586C" w:rsidRDefault="006C586C" w:rsidP="006C586C">
      <w:pPr>
        <w:pStyle w:val="a8"/>
        <w:ind w:leftChars="380" w:left="798" w:firstLineChars="0" w:firstLine="0"/>
        <w:jc w:val="left"/>
        <w:rPr>
          <w:rFonts w:ascii="微软雅黑" w:eastAsia="微软雅黑" w:hAnsi="微软雅黑"/>
          <w:szCs w:val="21"/>
        </w:rPr>
      </w:pPr>
      <w:r w:rsidRPr="000979EA">
        <w:rPr>
          <w:rFonts w:ascii="微软雅黑" w:eastAsia="微软雅黑" w:hAnsi="微软雅黑" w:hint="eastAsia"/>
          <w:szCs w:val="21"/>
        </w:rPr>
        <w:t>若验证码长时间未收到，请检查手机信号是否比较微弱、手机是否欠费。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684800" cy="2880000"/>
            <wp:effectExtent l="0" t="0" r="0" b="0"/>
            <wp:docPr id="3" name="图片 2" descr="QQ截图2017061518183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A0442A0-4A8B-4A40-9CC3-EFDE1D98F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7061518183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A0442A0-4A8B-4A40-9CC3-EFDE1D98F4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Default="006C586C" w:rsidP="006C586C">
      <w:pPr>
        <w:pStyle w:val="a8"/>
        <w:numPr>
          <w:ilvl w:val="1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初始密码修改</w:t>
      </w:r>
    </w:p>
    <w:p w:rsidR="006C586C" w:rsidRPr="00812318" w:rsidRDefault="006C586C" w:rsidP="006C586C">
      <w:pPr>
        <w:pStyle w:val="a8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出于安全性因素考虑，系统会要求学生绑定手机号后修改初始密码，请各位同学妥善保管自己的密码，不要轻易告诉外人。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681200" cy="2880000"/>
            <wp:effectExtent l="0" t="0" r="0" b="0"/>
            <wp:docPr id="30736" name="图片 3" descr="QQ截图2017061518185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0F7557-37D6-48A6-BB85-D170090ED9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截图2017061518185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80F7557-37D6-48A6-BB85-D170090ED9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Default="006C586C" w:rsidP="006C586C">
      <w:pPr>
        <w:pStyle w:val="a8"/>
        <w:numPr>
          <w:ilvl w:val="1"/>
          <w:numId w:val="2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确认课程</w:t>
      </w:r>
    </w:p>
    <w:p w:rsidR="006C586C" w:rsidRPr="00812318" w:rsidRDefault="006C586C" w:rsidP="006C586C">
      <w:pPr>
        <w:pStyle w:val="a8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 w:rsidRPr="00812318">
        <w:rPr>
          <w:rFonts w:ascii="微软雅黑" w:eastAsia="微软雅黑" w:hAnsi="微软雅黑" w:hint="eastAsia"/>
          <w:szCs w:val="21"/>
        </w:rPr>
        <w:t>学生点击</w:t>
      </w:r>
      <w:r w:rsidRPr="00FE0B80">
        <w:rPr>
          <w:rFonts w:ascii="微软雅黑" w:eastAsia="微软雅黑" w:hAnsi="微软雅黑" w:hint="eastAsia"/>
          <w:color w:val="00B050"/>
          <w:szCs w:val="21"/>
        </w:rPr>
        <w:t>【</w:t>
      </w:r>
      <w:r w:rsidRPr="00FE0B80">
        <w:rPr>
          <w:rFonts w:ascii="微软雅黑" w:eastAsia="微软雅黑" w:hAnsi="微软雅黑" w:hint="eastAsia"/>
          <w:b/>
          <w:color w:val="00B050"/>
          <w:szCs w:val="21"/>
        </w:rPr>
        <w:t>确认</w:t>
      </w:r>
      <w:r w:rsidRPr="00FE0B80">
        <w:rPr>
          <w:rFonts w:ascii="微软雅黑" w:eastAsia="微软雅黑" w:hAnsi="微软雅黑" w:hint="eastAsia"/>
          <w:color w:val="00B050"/>
          <w:szCs w:val="21"/>
        </w:rPr>
        <w:t>】</w:t>
      </w:r>
      <w:r>
        <w:rPr>
          <w:rFonts w:ascii="微软雅黑" w:eastAsia="微软雅黑" w:hAnsi="微软雅黑" w:hint="eastAsia"/>
          <w:szCs w:val="21"/>
        </w:rPr>
        <w:t>即完成了登录流程，课程会显示在【学习】模块。</w:t>
      </w:r>
    </w:p>
    <w:p w:rsidR="006C586C" w:rsidRDefault="006C586C" w:rsidP="006C586C">
      <w:pPr>
        <w:pStyle w:val="a8"/>
        <w:ind w:left="400" w:firstLineChars="0" w:firstLine="0"/>
        <w:jc w:val="center"/>
        <w:rPr>
          <w:rFonts w:ascii="微软雅黑" w:eastAsia="微软雅黑" w:hAnsi="微软雅黑"/>
          <w:szCs w:val="21"/>
        </w:rPr>
      </w:pPr>
      <w:r w:rsidRPr="00AD6608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702800" cy="2880000"/>
            <wp:effectExtent l="0" t="0" r="0" b="0"/>
            <wp:docPr id="30737" name="图片 6" descr="QQ截图2017061518192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9D528AB-A037-4CE2-981D-C4C123D5C2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QQ截图2017061518192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9D528AB-A037-4CE2-981D-C4C123D5C2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86C" w:rsidRPr="00371240" w:rsidRDefault="006C586C" w:rsidP="00647E59">
      <w:pPr>
        <w:ind w:firstLine="540"/>
        <w:rPr>
          <w:sz w:val="28"/>
          <w:szCs w:val="28"/>
        </w:rPr>
      </w:pPr>
    </w:p>
    <w:sectPr w:rsidR="006C586C" w:rsidRPr="00371240" w:rsidSect="00DC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54" w:rsidRDefault="00C76054" w:rsidP="003D4EFD">
      <w:r>
        <w:separator/>
      </w:r>
    </w:p>
  </w:endnote>
  <w:endnote w:type="continuationSeparator" w:id="1">
    <w:p w:rsidR="00C76054" w:rsidRDefault="00C76054" w:rsidP="003D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54" w:rsidRDefault="00C76054" w:rsidP="003D4EFD">
      <w:r>
        <w:separator/>
      </w:r>
    </w:p>
  </w:footnote>
  <w:footnote w:type="continuationSeparator" w:id="1">
    <w:p w:rsidR="00C76054" w:rsidRDefault="00C76054" w:rsidP="003D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CE2"/>
    <w:multiLevelType w:val="hybridMultilevel"/>
    <w:tmpl w:val="C820F5BE"/>
    <w:lvl w:ilvl="0" w:tplc="DB3041D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A44E0"/>
    <w:multiLevelType w:val="multilevel"/>
    <w:tmpl w:val="8654D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FD"/>
    <w:rsid w:val="000B6272"/>
    <w:rsid w:val="001E07CF"/>
    <w:rsid w:val="00247BD1"/>
    <w:rsid w:val="002713AD"/>
    <w:rsid w:val="002946F8"/>
    <w:rsid w:val="002D3E42"/>
    <w:rsid w:val="00371240"/>
    <w:rsid w:val="003D411B"/>
    <w:rsid w:val="003D4EFD"/>
    <w:rsid w:val="003E051F"/>
    <w:rsid w:val="00415B5C"/>
    <w:rsid w:val="00473D90"/>
    <w:rsid w:val="00494ED4"/>
    <w:rsid w:val="00503F07"/>
    <w:rsid w:val="0053753A"/>
    <w:rsid w:val="005B2F42"/>
    <w:rsid w:val="00647E59"/>
    <w:rsid w:val="006C586C"/>
    <w:rsid w:val="006E6D47"/>
    <w:rsid w:val="00786DF5"/>
    <w:rsid w:val="007D6E55"/>
    <w:rsid w:val="008C39FD"/>
    <w:rsid w:val="00C71202"/>
    <w:rsid w:val="00C76054"/>
    <w:rsid w:val="00DC5533"/>
    <w:rsid w:val="00E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EFD"/>
    <w:rPr>
      <w:sz w:val="18"/>
      <w:szCs w:val="18"/>
    </w:rPr>
  </w:style>
  <w:style w:type="paragraph" w:styleId="a5">
    <w:name w:val="Normal (Web)"/>
    <w:basedOn w:val="a"/>
    <w:rsid w:val="002713AD"/>
    <w:pPr>
      <w:widowControl/>
      <w:spacing w:before="75" w:after="75" w:line="432" w:lineRule="auto"/>
      <w:ind w:left="75" w:right="75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6">
    <w:name w:val="Hyperlink"/>
    <w:basedOn w:val="a0"/>
    <w:rsid w:val="002713AD"/>
    <w:rPr>
      <w:strike w:val="0"/>
      <w:dstrike w:val="0"/>
      <w:color w:val="000000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C586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586C"/>
  </w:style>
  <w:style w:type="paragraph" w:styleId="a8">
    <w:name w:val="List Paragraph"/>
    <w:basedOn w:val="a"/>
    <w:uiPriority w:val="34"/>
    <w:qFormat/>
    <w:rsid w:val="006C586C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C586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58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ihuishu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2018-09-03T00:27:00Z</dcterms:created>
  <dcterms:modified xsi:type="dcterms:W3CDTF">2018-10-15T07:51:00Z</dcterms:modified>
</cp:coreProperties>
</file>