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4F" w:rsidRDefault="00B3554F" w:rsidP="00B3554F">
      <w:pPr>
        <w:spacing w:line="36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int="eastAsia"/>
          <w:sz w:val="28"/>
        </w:rPr>
        <w:t>附件2：</w:t>
      </w:r>
    </w:p>
    <w:p w:rsidR="00B3554F" w:rsidRDefault="00B3554F" w:rsidP="00B3554F">
      <w:pPr>
        <w:spacing w:line="400" w:lineRule="exact"/>
        <w:jc w:val="center"/>
        <w:rPr>
          <w:rFonts w:ascii="黑体" w:eastAsia="黑体" w:hAnsi="宋体" w:hint="eastAsia"/>
          <w:b/>
          <w:sz w:val="30"/>
          <w:szCs w:val="30"/>
        </w:rPr>
      </w:pPr>
    </w:p>
    <w:p w:rsidR="00B3554F" w:rsidRDefault="00B3554F" w:rsidP="00B3554F">
      <w:pPr>
        <w:spacing w:line="360" w:lineRule="auto"/>
        <w:rPr>
          <w:rFonts w:hint="eastAsia"/>
          <w:sz w:val="24"/>
        </w:rPr>
      </w:pPr>
    </w:p>
    <w:p w:rsidR="00B3554F" w:rsidRDefault="00B3554F" w:rsidP="00B3554F">
      <w:pPr>
        <w:spacing w:line="360" w:lineRule="auto"/>
        <w:jc w:val="center"/>
        <w:rPr>
          <w:sz w:val="36"/>
        </w:rPr>
      </w:pPr>
    </w:p>
    <w:p w:rsidR="00B3554F" w:rsidRDefault="00B3554F" w:rsidP="00B3554F">
      <w:pPr>
        <w:spacing w:line="360" w:lineRule="auto"/>
        <w:jc w:val="center"/>
        <w:rPr>
          <w:rFonts w:eastAsia="仿宋_GB2312"/>
          <w:sz w:val="52"/>
          <w:szCs w:val="52"/>
        </w:rPr>
      </w:pPr>
      <w:r>
        <w:rPr>
          <w:rFonts w:eastAsia="仿宋_GB2312" w:hint="eastAsia"/>
          <w:sz w:val="52"/>
          <w:szCs w:val="52"/>
        </w:rPr>
        <w:t>山</w:t>
      </w:r>
      <w:r>
        <w:rPr>
          <w:rFonts w:eastAsia="仿宋_GB2312"/>
          <w:sz w:val="52"/>
          <w:szCs w:val="52"/>
        </w:rPr>
        <w:t xml:space="preserve"> </w:t>
      </w:r>
      <w:r>
        <w:rPr>
          <w:rFonts w:eastAsia="仿宋_GB2312" w:hint="eastAsia"/>
          <w:sz w:val="52"/>
          <w:szCs w:val="52"/>
        </w:rPr>
        <w:t>东</w:t>
      </w:r>
      <w:r>
        <w:rPr>
          <w:rFonts w:eastAsia="仿宋_GB2312"/>
          <w:sz w:val="52"/>
          <w:szCs w:val="52"/>
        </w:rPr>
        <w:t xml:space="preserve"> </w:t>
      </w:r>
      <w:r>
        <w:rPr>
          <w:rFonts w:eastAsia="仿宋_GB2312" w:hint="eastAsia"/>
          <w:sz w:val="52"/>
          <w:szCs w:val="52"/>
        </w:rPr>
        <w:t>交</w:t>
      </w:r>
      <w:r>
        <w:rPr>
          <w:rFonts w:eastAsia="仿宋_GB2312"/>
          <w:sz w:val="52"/>
          <w:szCs w:val="52"/>
        </w:rPr>
        <w:t xml:space="preserve"> </w:t>
      </w:r>
      <w:r>
        <w:rPr>
          <w:rFonts w:eastAsia="仿宋_GB2312" w:hint="eastAsia"/>
          <w:sz w:val="52"/>
          <w:szCs w:val="52"/>
        </w:rPr>
        <w:t>通</w:t>
      </w:r>
      <w:r>
        <w:rPr>
          <w:rFonts w:eastAsia="仿宋_GB2312"/>
          <w:sz w:val="52"/>
          <w:szCs w:val="52"/>
        </w:rPr>
        <w:t xml:space="preserve"> </w:t>
      </w:r>
      <w:r>
        <w:rPr>
          <w:rFonts w:eastAsia="仿宋_GB2312" w:hint="eastAsia"/>
          <w:sz w:val="52"/>
          <w:szCs w:val="52"/>
        </w:rPr>
        <w:t>学</w:t>
      </w:r>
      <w:r>
        <w:rPr>
          <w:rFonts w:eastAsia="仿宋_GB2312"/>
          <w:sz w:val="52"/>
          <w:szCs w:val="52"/>
        </w:rPr>
        <w:t xml:space="preserve"> </w:t>
      </w:r>
      <w:r>
        <w:rPr>
          <w:rFonts w:eastAsia="仿宋_GB2312" w:hint="eastAsia"/>
          <w:sz w:val="52"/>
          <w:szCs w:val="52"/>
        </w:rPr>
        <w:t>院</w:t>
      </w:r>
    </w:p>
    <w:p w:rsidR="00B3554F" w:rsidRDefault="00B3554F" w:rsidP="00B3554F">
      <w:pPr>
        <w:spacing w:line="360" w:lineRule="auto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实</w:t>
      </w:r>
      <w:r>
        <w:rPr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习</w:t>
      </w:r>
      <w:r>
        <w:rPr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教</w:t>
      </w:r>
      <w:r>
        <w:rPr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学</w:t>
      </w:r>
      <w:r>
        <w:rPr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大</w:t>
      </w:r>
      <w:r>
        <w:rPr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纲</w:t>
      </w:r>
    </w:p>
    <w:p w:rsidR="00B3554F" w:rsidRDefault="00B3554F" w:rsidP="00B3554F">
      <w:pPr>
        <w:spacing w:line="360" w:lineRule="auto"/>
        <w:jc w:val="center"/>
        <w:rPr>
          <w:sz w:val="36"/>
        </w:rPr>
      </w:pPr>
    </w:p>
    <w:p w:rsidR="00B3554F" w:rsidRDefault="00B3554F" w:rsidP="00B3554F">
      <w:pPr>
        <w:spacing w:line="360" w:lineRule="auto"/>
        <w:jc w:val="center"/>
        <w:rPr>
          <w:sz w:val="36"/>
        </w:rPr>
      </w:pPr>
    </w:p>
    <w:p w:rsidR="00B3554F" w:rsidRDefault="00B3554F" w:rsidP="00B3554F">
      <w:pPr>
        <w:spacing w:line="360" w:lineRule="auto"/>
        <w:jc w:val="center"/>
        <w:rPr>
          <w:sz w:val="36"/>
        </w:rPr>
      </w:pPr>
    </w:p>
    <w:p w:rsidR="00B3554F" w:rsidRDefault="00B3554F" w:rsidP="00B3554F">
      <w:pPr>
        <w:spacing w:line="360" w:lineRule="auto"/>
        <w:jc w:val="center"/>
        <w:rPr>
          <w:sz w:val="36"/>
        </w:rPr>
      </w:pPr>
    </w:p>
    <w:p w:rsidR="00B3554F" w:rsidRDefault="00B3554F" w:rsidP="00B3554F">
      <w:pPr>
        <w:spacing w:line="360" w:lineRule="auto"/>
        <w:jc w:val="center"/>
        <w:rPr>
          <w:sz w:val="36"/>
        </w:rPr>
      </w:pPr>
    </w:p>
    <w:p w:rsidR="00B3554F" w:rsidRDefault="00B3554F" w:rsidP="00B3554F">
      <w:pPr>
        <w:spacing w:line="360" w:lineRule="auto"/>
        <w:jc w:val="center"/>
        <w:rPr>
          <w:sz w:val="36"/>
        </w:rPr>
      </w:pPr>
    </w:p>
    <w:p w:rsidR="00B3554F" w:rsidRDefault="00B3554F" w:rsidP="00B3554F">
      <w:pPr>
        <w:spacing w:line="360" w:lineRule="auto"/>
        <w:ind w:firstLineChars="750" w:firstLine="157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251460</wp:posOffset>
                </wp:positionV>
                <wp:extent cx="1841500" cy="0"/>
                <wp:effectExtent l="12700" t="13335" r="12700" b="571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0385F" id="直接连接符 4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19.8pt" to="36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"/>
            </w:pict>
          </mc:Fallback>
        </mc:AlternateContent>
      </w:r>
      <w:r>
        <w:rPr>
          <w:rFonts w:hint="eastAsia"/>
          <w:sz w:val="28"/>
        </w:rPr>
        <w:t>专</w:t>
      </w:r>
      <w:r>
        <w:rPr>
          <w:sz w:val="28"/>
        </w:rPr>
        <w:t xml:space="preserve">   </w:t>
      </w:r>
      <w:r>
        <w:rPr>
          <w:rFonts w:hint="eastAsia"/>
          <w:sz w:val="28"/>
        </w:rPr>
        <w:t>业</w:t>
      </w:r>
      <w:r>
        <w:rPr>
          <w:sz w:val="28"/>
        </w:rPr>
        <w:t xml:space="preserve">   </w:t>
      </w:r>
      <w:r>
        <w:rPr>
          <w:rFonts w:hint="eastAsia"/>
          <w:sz w:val="28"/>
        </w:rPr>
        <w:t>名</w:t>
      </w:r>
      <w:r>
        <w:rPr>
          <w:sz w:val="28"/>
        </w:rPr>
        <w:t xml:space="preserve">   </w:t>
      </w:r>
      <w:r>
        <w:rPr>
          <w:rFonts w:hint="eastAsia"/>
          <w:sz w:val="28"/>
        </w:rPr>
        <w:t>称：</w:t>
      </w:r>
    </w:p>
    <w:p w:rsidR="00B3554F" w:rsidRDefault="00B3554F" w:rsidP="00B3554F">
      <w:pPr>
        <w:spacing w:line="360" w:lineRule="auto"/>
        <w:rPr>
          <w:sz w:val="28"/>
          <w:u w:val="single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实</w:t>
      </w:r>
      <w:r>
        <w:rPr>
          <w:sz w:val="28"/>
        </w:rPr>
        <w:t xml:space="preserve"> </w:t>
      </w:r>
      <w:r>
        <w:rPr>
          <w:rFonts w:hint="eastAsia"/>
          <w:sz w:val="28"/>
        </w:rPr>
        <w:t>习</w:t>
      </w:r>
      <w:r>
        <w:rPr>
          <w:sz w:val="28"/>
        </w:rPr>
        <w:t xml:space="preserve"> </w:t>
      </w:r>
      <w:r>
        <w:rPr>
          <w:rFonts w:hint="eastAsia"/>
          <w:sz w:val="28"/>
        </w:rPr>
        <w:t>课</w:t>
      </w:r>
      <w:r>
        <w:rPr>
          <w:sz w:val="28"/>
        </w:rPr>
        <w:t xml:space="preserve"> </w:t>
      </w:r>
      <w:r>
        <w:rPr>
          <w:rFonts w:hint="eastAsia"/>
          <w:sz w:val="28"/>
        </w:rPr>
        <w:t>程</w:t>
      </w:r>
      <w:r>
        <w:rPr>
          <w:sz w:val="28"/>
        </w:rPr>
        <w:t xml:space="preserve"> </w:t>
      </w:r>
      <w:r>
        <w:rPr>
          <w:rFonts w:hint="eastAsia"/>
          <w:sz w:val="28"/>
        </w:rPr>
        <w:t>名</w:t>
      </w:r>
      <w:r>
        <w:rPr>
          <w:sz w:val="28"/>
        </w:rPr>
        <w:t xml:space="preserve"> </w:t>
      </w:r>
      <w:r>
        <w:rPr>
          <w:rFonts w:hint="eastAsia"/>
          <w:sz w:val="28"/>
        </w:rPr>
        <w:t>称</w:t>
      </w:r>
      <w:r>
        <w:rPr>
          <w:sz w:val="28"/>
        </w:rPr>
        <w:t xml:space="preserve">:  </w:t>
      </w:r>
      <w:r>
        <w:rPr>
          <w:sz w:val="28"/>
          <w:u w:val="single"/>
        </w:rPr>
        <w:t xml:space="preserve">                     </w:t>
      </w:r>
    </w:p>
    <w:p w:rsidR="00B3554F" w:rsidRDefault="00B3554F" w:rsidP="00B3554F">
      <w:pPr>
        <w:spacing w:line="360" w:lineRule="auto"/>
        <w:ind w:firstLineChars="750" w:firstLine="157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248920</wp:posOffset>
                </wp:positionV>
                <wp:extent cx="1841500" cy="0"/>
                <wp:effectExtent l="12700" t="10795" r="12700" b="825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19C1B" id="直接连接符 3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19.6pt" to="36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"/>
            </w:pict>
          </mc:Fallback>
        </mc:AlternateContent>
      </w:r>
      <w:r>
        <w:rPr>
          <w:rFonts w:hint="eastAsia"/>
          <w:sz w:val="28"/>
        </w:rPr>
        <w:t>执</w:t>
      </w:r>
      <w:r>
        <w:rPr>
          <w:sz w:val="28"/>
        </w:rPr>
        <w:t xml:space="preserve">      </w:t>
      </w:r>
      <w:r>
        <w:rPr>
          <w:rFonts w:hint="eastAsia"/>
          <w:sz w:val="28"/>
        </w:rPr>
        <w:t>笔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人：</w:t>
      </w:r>
    </w:p>
    <w:p w:rsidR="00B3554F" w:rsidRDefault="00B3554F" w:rsidP="00B3554F">
      <w:pPr>
        <w:spacing w:line="360" w:lineRule="auto"/>
        <w:ind w:firstLineChars="750" w:firstLine="157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246380</wp:posOffset>
                </wp:positionV>
                <wp:extent cx="1841500" cy="0"/>
                <wp:effectExtent l="12700" t="8255" r="12700" b="1079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73852" id="直接连接符 2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19.4pt" to="3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"/>
            </w:pict>
          </mc:Fallback>
        </mc:AlternateContent>
      </w:r>
      <w:r>
        <w:rPr>
          <w:rFonts w:hint="eastAsia"/>
          <w:sz w:val="28"/>
        </w:rPr>
        <w:t>审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定</w:t>
      </w:r>
      <w:r>
        <w:rPr>
          <w:sz w:val="28"/>
        </w:rPr>
        <w:t xml:space="preserve">      </w:t>
      </w:r>
      <w:r>
        <w:rPr>
          <w:rFonts w:hint="eastAsia"/>
          <w:sz w:val="28"/>
        </w:rPr>
        <w:t>人：</w:t>
      </w:r>
    </w:p>
    <w:p w:rsidR="00B3554F" w:rsidRDefault="00B3554F" w:rsidP="00B3554F">
      <w:pPr>
        <w:spacing w:line="360" w:lineRule="auto"/>
        <w:ind w:firstLineChars="750" w:firstLine="157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243840</wp:posOffset>
                </wp:positionV>
                <wp:extent cx="1841500" cy="0"/>
                <wp:effectExtent l="12700" t="5715" r="12700" b="133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E34A0" id="直接连接符 1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19.2pt" to="36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"/>
            </w:pict>
          </mc:Fallback>
        </mc:AlternateContent>
      </w:r>
      <w:r>
        <w:rPr>
          <w:rFonts w:hint="eastAsia"/>
          <w:sz w:val="28"/>
        </w:rPr>
        <w:t>修（制）订</w:t>
      </w:r>
      <w:r>
        <w:rPr>
          <w:sz w:val="28"/>
        </w:rPr>
        <w:t xml:space="preserve">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</w:t>
      </w:r>
      <w:r>
        <w:rPr>
          <w:rFonts w:hint="eastAsia"/>
          <w:sz w:val="28"/>
        </w:rPr>
        <w:t>期</w:t>
      </w:r>
      <w:r>
        <w:rPr>
          <w:sz w:val="28"/>
        </w:rPr>
        <w:t>:</w:t>
      </w:r>
    </w:p>
    <w:p w:rsidR="00B3554F" w:rsidRDefault="00B3554F" w:rsidP="00B3554F">
      <w:pPr>
        <w:spacing w:line="360" w:lineRule="auto"/>
        <w:rPr>
          <w:sz w:val="28"/>
        </w:rPr>
      </w:pPr>
    </w:p>
    <w:p w:rsidR="00B3554F" w:rsidRDefault="00B3554F" w:rsidP="00B3554F">
      <w:pPr>
        <w:spacing w:line="360" w:lineRule="auto"/>
        <w:rPr>
          <w:sz w:val="28"/>
        </w:rPr>
      </w:pP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201"/>
        <w:gridCol w:w="1000"/>
        <w:gridCol w:w="2528"/>
        <w:gridCol w:w="3279"/>
      </w:tblGrid>
      <w:tr w:rsidR="00B3554F" w:rsidTr="00B3554F">
        <w:trPr>
          <w:cantSplit/>
          <w:trHeight w:val="13383"/>
          <w:jc w:val="center"/>
        </w:trPr>
        <w:tc>
          <w:tcPr>
            <w:tcW w:w="8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F" w:rsidRDefault="00B3554F">
            <w:pPr>
              <w:spacing w:line="360" w:lineRule="atLeast"/>
              <w:rPr>
                <w:b/>
                <w:szCs w:val="21"/>
              </w:rPr>
            </w:pPr>
          </w:p>
          <w:p w:rsidR="00B3554F" w:rsidRDefault="00B355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一、实习性质、目的</w:t>
            </w:r>
            <w:r>
              <w:rPr>
                <w:rFonts w:hint="eastAsia"/>
                <w:szCs w:val="21"/>
              </w:rPr>
              <w:t>：</w:t>
            </w:r>
          </w:p>
          <w:p w:rsidR="00B3554F" w:rsidRDefault="00B3554F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（一）巩固和加强机械制图课程的理论知识，为机械设计、专业课后续课程的学习奠定必要的基础。</w:t>
            </w:r>
          </w:p>
          <w:p w:rsidR="00B3554F" w:rsidRDefault="00B3554F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（二）使学生掌握机械总成、各零部件及其相互间的连接关系、拆装方法和步骤及注意事项；</w:t>
            </w:r>
          </w:p>
          <w:p w:rsidR="00B3554F" w:rsidRDefault="00B3554F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（三）</w:t>
            </w:r>
            <w:r>
              <w:rPr>
                <w:color w:val="FF0000"/>
                <w:szCs w:val="21"/>
              </w:rPr>
              <w:t>XXXXXX</w:t>
            </w:r>
          </w:p>
          <w:p w:rsidR="00B3554F" w:rsidRDefault="00B355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二、实习的组织领导</w:t>
            </w:r>
          </w:p>
          <w:p w:rsidR="00B3554F" w:rsidRDefault="00B3554F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三、</w:t>
            </w:r>
            <w:r>
              <w:rPr>
                <w:rFonts w:hint="eastAsia"/>
                <w:b/>
                <w:szCs w:val="21"/>
              </w:rPr>
              <w:t>实习任务及质量目标</w:t>
            </w:r>
          </w:p>
          <w:p w:rsidR="00B3554F" w:rsidRDefault="00B3554F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（一）遵守安全操作规程，避免不安全事故的发生</w:t>
            </w:r>
          </w:p>
          <w:p w:rsidR="00B3554F" w:rsidRDefault="00B3554F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（二）独立完成各机构、总成、机件的拆装，掌握它们相互间的装配关系及调整方法。</w:t>
            </w:r>
          </w:p>
          <w:p w:rsidR="00B3554F" w:rsidRDefault="00B3554F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（三）</w:t>
            </w:r>
            <w:r>
              <w:rPr>
                <w:color w:val="FF0000"/>
                <w:szCs w:val="21"/>
              </w:rPr>
              <w:t>XXXXXXX</w:t>
            </w:r>
          </w:p>
          <w:p w:rsidR="00B3554F" w:rsidRDefault="00B3554F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四、实习基本内容</w:t>
            </w:r>
          </w:p>
          <w:p w:rsidR="00B3554F" w:rsidRDefault="00B3554F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（一）入门知识讲授：</w:t>
            </w:r>
          </w:p>
          <w:p w:rsidR="00B3554F" w:rsidRDefault="00B3554F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、了解拆装实习的性质、任务及要求。</w:t>
            </w:r>
          </w:p>
          <w:p w:rsidR="00B3554F" w:rsidRDefault="00B3554F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、掌握拆装设备和工具正确使用方法。</w:t>
            </w:r>
          </w:p>
          <w:p w:rsidR="00B3554F" w:rsidRDefault="00B3554F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</w:t>
            </w:r>
            <w:r>
              <w:rPr>
                <w:color w:val="FF0000"/>
                <w:szCs w:val="21"/>
              </w:rPr>
              <w:t>XXXXXXXXX</w:t>
            </w:r>
          </w:p>
          <w:p w:rsidR="00B3554F" w:rsidRDefault="00B3554F">
            <w:pPr>
              <w:widowControl/>
              <w:spacing w:line="360" w:lineRule="auto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五、实习成绩考核办法</w:t>
            </w:r>
          </w:p>
          <w:p w:rsidR="00B3554F" w:rsidRDefault="00B3554F">
            <w:pPr>
              <w:pStyle w:val="a3"/>
              <w:spacing w:line="360" w:lineRule="auto"/>
              <w:ind w:firstLineChars="200" w:firstLine="420"/>
              <w:rPr>
                <w:color w:val="FF0000"/>
                <w:kern w:val="2"/>
                <w:sz w:val="21"/>
                <w:szCs w:val="21"/>
              </w:rPr>
            </w:pPr>
            <w:r>
              <w:rPr>
                <w:rFonts w:hint="eastAsia"/>
                <w:color w:val="FF0000"/>
                <w:kern w:val="2"/>
                <w:sz w:val="21"/>
                <w:szCs w:val="21"/>
              </w:rPr>
              <w:t>考核内容主要含三方面的内容：指导教师考核评分、实习报告及实习日志、实习单位鉴定。最终成绩各部分所占比例由各</w:t>
            </w:r>
            <w:r>
              <w:rPr>
                <w:rFonts w:ascii="仿宋_GB2312" w:eastAsia="仿宋_GB2312" w:hint="eastAsia"/>
                <w:color w:val="FF0000"/>
                <w:kern w:val="2"/>
                <w:sz w:val="28"/>
              </w:rPr>
              <w:t>院（部、系）</w:t>
            </w:r>
            <w:r>
              <w:rPr>
                <w:rFonts w:hint="eastAsia"/>
                <w:color w:val="FF0000"/>
                <w:kern w:val="2"/>
                <w:sz w:val="21"/>
                <w:szCs w:val="21"/>
              </w:rPr>
              <w:t>根据专业特点自行确定。</w:t>
            </w:r>
          </w:p>
          <w:p w:rsidR="00B3554F" w:rsidRDefault="00B3554F">
            <w:pPr>
              <w:rPr>
                <w:rFonts w:hint="eastAsia"/>
                <w:sz w:val="24"/>
              </w:rPr>
            </w:pPr>
          </w:p>
        </w:tc>
      </w:tr>
      <w:tr w:rsidR="00B3554F" w:rsidTr="00B3554F">
        <w:trPr>
          <w:trHeight w:val="786"/>
          <w:jc w:val="center"/>
        </w:trPr>
        <w:tc>
          <w:tcPr>
            <w:tcW w:w="86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554F" w:rsidRDefault="00B3554F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五、实习名称：</w:t>
            </w:r>
          </w:p>
        </w:tc>
      </w:tr>
      <w:tr w:rsidR="00B3554F" w:rsidTr="00B3554F">
        <w:trPr>
          <w:cantSplit/>
          <w:trHeight w:val="848"/>
          <w:jc w:val="center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4F" w:rsidRDefault="00B3554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4F" w:rsidRDefault="00B3554F">
            <w:pPr>
              <w:spacing w:line="240" w:lineRule="atLeast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2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4F" w:rsidRDefault="00B3554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实习时间（周）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554F" w:rsidRDefault="00B3554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</w:tr>
      <w:tr w:rsidR="00B3554F" w:rsidTr="00B3554F">
        <w:trPr>
          <w:trHeight w:val="886"/>
          <w:jc w:val="center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4F" w:rsidRDefault="00B3554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实习方式</w:t>
            </w:r>
          </w:p>
        </w:tc>
        <w:tc>
          <w:tcPr>
            <w:tcW w:w="8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554F" w:rsidRDefault="00B3554F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集中实习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小组实习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color w:val="FF0000"/>
                <w:sz w:val="24"/>
              </w:rPr>
              <w:t>√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分散实习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B3554F" w:rsidTr="00B3554F">
        <w:trPr>
          <w:trHeight w:val="886"/>
          <w:jc w:val="center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4F" w:rsidRDefault="00B3554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实习性质</w:t>
            </w:r>
          </w:p>
        </w:tc>
        <w:tc>
          <w:tcPr>
            <w:tcW w:w="8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554F" w:rsidRDefault="00B3554F">
            <w:pPr>
              <w:spacing w:line="240" w:lineRule="atLeas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认识实习</w:t>
            </w:r>
            <w:r>
              <w:rPr>
                <w:rFonts w:ascii="宋体" w:hAnsi="宋体" w:hint="eastAsia"/>
                <w:sz w:val="24"/>
              </w:rPr>
              <w:t>□  生产实习□  毕业实习□</w:t>
            </w:r>
            <w:r>
              <w:rPr>
                <w:rFonts w:ascii="宋体" w:hAnsi="宋体" w:hint="eastAsia"/>
                <w:color w:val="FF0000"/>
                <w:sz w:val="24"/>
              </w:rPr>
              <w:t>√</w:t>
            </w:r>
            <w:r>
              <w:rPr>
                <w:rFonts w:ascii="宋体" w:hAnsi="宋体" w:hint="eastAsia"/>
                <w:sz w:val="24"/>
              </w:rPr>
              <w:t xml:space="preserve">  集中实践环节□</w:t>
            </w:r>
          </w:p>
        </w:tc>
      </w:tr>
      <w:tr w:rsidR="00B3554F" w:rsidTr="00B3554F">
        <w:trPr>
          <w:cantSplit/>
          <w:trHeight w:val="1130"/>
          <w:jc w:val="center"/>
        </w:trPr>
        <w:tc>
          <w:tcPr>
            <w:tcW w:w="86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554F" w:rsidRDefault="00B3554F">
            <w:pPr>
              <w:spacing w:before="120"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适用专业：</w:t>
            </w:r>
            <w:r>
              <w:rPr>
                <w:rFonts w:hint="eastAsia"/>
                <w:color w:val="FF0000"/>
                <w:sz w:val="24"/>
              </w:rPr>
              <w:t>交通运输、交通工程</w:t>
            </w:r>
          </w:p>
          <w:p w:rsidR="00B3554F" w:rsidRDefault="00B3554F">
            <w:pPr>
              <w:spacing w:before="120" w:line="240" w:lineRule="atLeast"/>
            </w:pPr>
          </w:p>
        </w:tc>
      </w:tr>
      <w:tr w:rsidR="00B3554F" w:rsidTr="00B3554F">
        <w:trPr>
          <w:trHeight w:val="2303"/>
          <w:jc w:val="center"/>
        </w:trPr>
        <w:tc>
          <w:tcPr>
            <w:tcW w:w="86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554F" w:rsidRDefault="00B3554F">
            <w:pPr>
              <w:spacing w:before="120"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实习教材及参考书：（教材名称、按编著者、出版社</w:t>
            </w:r>
            <w:r>
              <w:rPr>
                <w:sz w:val="24"/>
              </w:rPr>
              <w:t>*</w:t>
            </w:r>
            <w:r>
              <w:rPr>
                <w:rFonts w:hint="eastAsia"/>
                <w:sz w:val="24"/>
              </w:rPr>
              <w:t>、出版年月顺序填写）</w:t>
            </w:r>
          </w:p>
          <w:p w:rsidR="00B3554F" w:rsidRDefault="00B3554F">
            <w:pPr>
              <w:spacing w:before="120" w:line="240" w:lineRule="atLeas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《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FF0000"/>
                <w:sz w:val="24"/>
              </w:rPr>
              <w:t xml:space="preserve">电气检测技术实验指导书》胡戍方编 </w:t>
            </w:r>
            <w:r>
              <w:rPr>
                <w:rFonts w:hint="eastAsia"/>
                <w:color w:val="FF0000"/>
                <w:sz w:val="24"/>
              </w:rPr>
              <w:t>南京理工大学出版</w:t>
            </w:r>
            <w:r>
              <w:rPr>
                <w:color w:val="FF0000"/>
                <w:sz w:val="24"/>
              </w:rPr>
              <w:t xml:space="preserve">     2003</w:t>
            </w:r>
            <w:r>
              <w:rPr>
                <w:rFonts w:hint="eastAsia"/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3</w:t>
            </w:r>
            <w:r>
              <w:rPr>
                <w:rFonts w:hint="eastAsia"/>
                <w:color w:val="FF0000"/>
                <w:sz w:val="24"/>
              </w:rPr>
              <w:t>月</w:t>
            </w:r>
          </w:p>
          <w:p w:rsidR="00B3554F" w:rsidRDefault="00B3554F">
            <w:pPr>
              <w:spacing w:before="120" w:line="240" w:lineRule="atLeast"/>
              <w:rPr>
                <w:sz w:val="24"/>
              </w:rPr>
            </w:pPr>
          </w:p>
          <w:p w:rsidR="00B3554F" w:rsidRDefault="00B3554F">
            <w:pPr>
              <w:spacing w:before="120" w:line="240" w:lineRule="atLeast"/>
              <w:rPr>
                <w:sz w:val="24"/>
              </w:rPr>
            </w:pPr>
          </w:p>
        </w:tc>
      </w:tr>
      <w:tr w:rsidR="00B3554F" w:rsidTr="00B3554F">
        <w:trPr>
          <w:trHeight w:val="1616"/>
          <w:jc w:val="center"/>
        </w:trPr>
        <w:tc>
          <w:tcPr>
            <w:tcW w:w="86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554F" w:rsidRDefault="00B3554F">
            <w:pPr>
              <w:spacing w:before="120"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学生所在专业意见：</w:t>
            </w:r>
            <w:r>
              <w:rPr>
                <w:sz w:val="24"/>
              </w:rPr>
              <w:t xml:space="preserve">                             </w:t>
            </w:r>
          </w:p>
          <w:p w:rsidR="00B3554F" w:rsidRDefault="00B3554F">
            <w:pPr>
              <w:spacing w:before="120" w:line="240" w:lineRule="atLeast"/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专业负责人：</w:t>
            </w:r>
            <w:r>
              <w:rPr>
                <w:sz w:val="24"/>
              </w:rPr>
              <w:t xml:space="preserve">      </w:t>
            </w:r>
          </w:p>
          <w:p w:rsidR="00B3554F" w:rsidRDefault="00B3554F">
            <w:pPr>
              <w:spacing w:before="120" w:line="240" w:lineRule="atLeas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3554F" w:rsidTr="00B3554F">
        <w:trPr>
          <w:trHeight w:val="1707"/>
          <w:jc w:val="center"/>
        </w:trPr>
        <w:tc>
          <w:tcPr>
            <w:tcW w:w="86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554F" w:rsidRDefault="00B3554F">
            <w:pPr>
              <w:spacing w:before="120"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所属教研室意见：</w:t>
            </w:r>
          </w:p>
          <w:p w:rsidR="00B3554F" w:rsidRDefault="00B3554F">
            <w:pPr>
              <w:spacing w:before="120" w:line="240" w:lineRule="atLeast"/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教研室主任：</w:t>
            </w:r>
            <w:r>
              <w:rPr>
                <w:sz w:val="24"/>
              </w:rPr>
              <w:t xml:space="preserve">      </w:t>
            </w:r>
          </w:p>
          <w:p w:rsidR="00B3554F" w:rsidRDefault="00B3554F">
            <w:pPr>
              <w:spacing w:before="120" w:line="240" w:lineRule="atLeas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3554F" w:rsidTr="00B3554F">
        <w:trPr>
          <w:cantSplit/>
          <w:trHeight w:val="1707"/>
          <w:jc w:val="center"/>
        </w:trPr>
        <w:tc>
          <w:tcPr>
            <w:tcW w:w="865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54F" w:rsidRDefault="00B3554F">
            <w:pPr>
              <w:tabs>
                <w:tab w:val="left" w:pos="1845"/>
              </w:tabs>
              <w:spacing w:before="120" w:after="24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院（部、系）意见：</w:t>
            </w:r>
            <w:r>
              <w:rPr>
                <w:rFonts w:ascii="宋体" w:hAnsi="宋体" w:hint="eastAsia"/>
                <w:sz w:val="24"/>
              </w:rPr>
              <w:tab/>
            </w:r>
          </w:p>
          <w:p w:rsidR="00B3554F" w:rsidRDefault="00B3554F">
            <w:pPr>
              <w:spacing w:before="120" w:line="240" w:lineRule="atLeas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院（部、系）分管院长（</w:t>
            </w:r>
            <w:r>
              <w:rPr>
                <w:rFonts w:hint="eastAsia"/>
                <w:sz w:val="24"/>
              </w:rPr>
              <w:t>主任）签章：</w:t>
            </w:r>
          </w:p>
          <w:p w:rsidR="00B3554F" w:rsidRDefault="00B3554F">
            <w:pPr>
              <w:spacing w:before="120" w:line="240" w:lineRule="atLeas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3554F" w:rsidRDefault="00B3554F" w:rsidP="00B3554F">
      <w:pPr>
        <w:spacing w:line="480" w:lineRule="exact"/>
        <w:ind w:right="79"/>
        <w:rPr>
          <w:sz w:val="24"/>
        </w:rPr>
      </w:pPr>
      <w:r>
        <w:rPr>
          <w:rFonts w:hint="eastAsia"/>
          <w:sz w:val="24"/>
        </w:rPr>
        <w:t>注：</w:t>
      </w:r>
      <w:r>
        <w:rPr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*</w:t>
      </w:r>
      <w:r>
        <w:rPr>
          <w:rFonts w:hint="eastAsia"/>
          <w:sz w:val="24"/>
        </w:rPr>
        <w:t>由学校编印的实习教材（或指导书），统一写作“山东交通学院编印”；</w:t>
      </w:r>
    </w:p>
    <w:p w:rsidR="00B3554F" w:rsidRDefault="00B3554F" w:rsidP="00B3554F">
      <w:pPr>
        <w:spacing w:line="480" w:lineRule="exact"/>
        <w:ind w:right="79" w:firstLineChars="200" w:firstLine="480"/>
        <w:rPr>
          <w:color w:val="FF0000"/>
          <w:sz w:val="24"/>
        </w:rPr>
      </w:pPr>
      <w:r>
        <w:rPr>
          <w:color w:val="FF0000"/>
          <w:sz w:val="24"/>
        </w:rPr>
        <w:t>2</w:t>
      </w:r>
      <w:r>
        <w:rPr>
          <w:rFonts w:hint="eastAsia"/>
          <w:color w:val="FF0000"/>
          <w:sz w:val="24"/>
        </w:rPr>
        <w:t>、格式供参考，各教学部门可根据实际情况调整和修改。</w:t>
      </w:r>
    </w:p>
    <w:p w:rsidR="00F72423" w:rsidRPr="00B3554F" w:rsidRDefault="00F72423">
      <w:bookmarkStart w:id="0" w:name="_GoBack"/>
      <w:bookmarkEnd w:id="0"/>
    </w:p>
    <w:sectPr w:rsidR="00F72423" w:rsidRPr="00B35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6A"/>
    <w:rsid w:val="002E6A6A"/>
    <w:rsid w:val="00B3554F"/>
    <w:rsid w:val="00F7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3A81E-CF54-4204-A38F-BF8FE1FD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5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554F"/>
    <w:pPr>
      <w:widowControl/>
      <w:spacing w:before="240"/>
      <w:jc w:val="left"/>
    </w:pPr>
    <w:rPr>
      <w:rFonts w:ascii="宋体" w:eastAsia="宋体" w:hAnsi="宋体" w:cs="Arial Unicode MS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2017-01-16T01:47:00Z</dcterms:created>
  <dcterms:modified xsi:type="dcterms:W3CDTF">2017-01-16T01:47:00Z</dcterms:modified>
</cp:coreProperties>
</file>