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686" w:rsidRDefault="00515A99" w:rsidP="00515A99">
      <w:pPr>
        <w:spacing w:line="480" w:lineRule="auto"/>
        <w:jc w:val="center"/>
        <w:rPr>
          <w:sz w:val="28"/>
          <w:szCs w:val="28"/>
        </w:rPr>
      </w:pPr>
      <w:r>
        <w:rPr>
          <w:rFonts w:hint="eastAsia"/>
          <w:sz w:val="30"/>
          <w:szCs w:val="30"/>
        </w:rPr>
        <w:t>工程机械学院</w:t>
      </w:r>
      <w:r w:rsidRPr="00515A99">
        <w:rPr>
          <w:rFonts w:hint="eastAsia"/>
          <w:sz w:val="30"/>
          <w:szCs w:val="30"/>
        </w:rPr>
        <w:t>招收跨校区转专业学生选拔方案</w:t>
      </w:r>
    </w:p>
    <w:p w:rsidR="007D0686" w:rsidRDefault="00D00A15">
      <w:pPr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根据《山东交通学院普通全日制本专科学生转专业管理办法》以及《</w:t>
      </w:r>
      <w:r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级本专科生转专业工作方案》的要求并结合专业实际情况，</w:t>
      </w:r>
      <w:r>
        <w:rPr>
          <w:rFonts w:hint="eastAsia"/>
          <w:sz w:val="28"/>
          <w:szCs w:val="28"/>
        </w:rPr>
        <w:t>工程机械</w:t>
      </w:r>
      <w:r>
        <w:rPr>
          <w:rFonts w:hint="eastAsia"/>
          <w:sz w:val="28"/>
          <w:szCs w:val="28"/>
        </w:rPr>
        <w:t>学院特为拟转入本学院的本专科学生制定如下考核方案。</w:t>
      </w:r>
    </w:p>
    <w:p w:rsidR="007D0686" w:rsidRDefault="00D00A15">
      <w:pPr>
        <w:spacing w:line="480" w:lineRule="auto"/>
        <w:ind w:firstLine="5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、拟转入</w:t>
      </w:r>
      <w:r>
        <w:rPr>
          <w:rFonts w:hint="eastAsia"/>
          <w:sz w:val="28"/>
          <w:szCs w:val="28"/>
        </w:rPr>
        <w:t>工程机械</w:t>
      </w:r>
      <w:r>
        <w:rPr>
          <w:rFonts w:hint="eastAsia"/>
          <w:sz w:val="28"/>
          <w:szCs w:val="28"/>
        </w:rPr>
        <w:t>学院本科学生考核方案</w:t>
      </w:r>
    </w:p>
    <w:p w:rsidR="007D0686" w:rsidRDefault="00D00A15">
      <w:pPr>
        <w:spacing w:line="480" w:lineRule="auto"/>
        <w:ind w:firstLineChars="400" w:firstLine="11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考核项目：学分绩点、笔试</w:t>
      </w:r>
    </w:p>
    <w:p w:rsidR="007D0686" w:rsidRDefault="00D00A15">
      <w:pPr>
        <w:spacing w:line="480" w:lineRule="auto"/>
        <w:ind w:firstLineChars="400" w:firstLine="11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笔试考核内容：高等数学</w:t>
      </w:r>
    </w:p>
    <w:p w:rsidR="007D0686" w:rsidRDefault="00D00A15">
      <w:pPr>
        <w:spacing w:line="480" w:lineRule="auto"/>
        <w:ind w:firstLineChars="400" w:firstLine="11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成绩计算：</w:t>
      </w:r>
      <w:proofErr w:type="gramStart"/>
      <w:r>
        <w:rPr>
          <w:rFonts w:hint="eastAsia"/>
          <w:sz w:val="28"/>
          <w:szCs w:val="28"/>
        </w:rPr>
        <w:t>学分绩点用</w:t>
      </w:r>
      <w:proofErr w:type="gramEnd"/>
      <w:r>
        <w:rPr>
          <w:rFonts w:hint="eastAsia"/>
          <w:sz w:val="28"/>
          <w:szCs w:val="28"/>
        </w:rPr>
        <w:t>百分制按比例换算，占总成绩的</w:t>
      </w:r>
      <w:r>
        <w:rPr>
          <w:rFonts w:hint="eastAsia"/>
          <w:sz w:val="28"/>
          <w:szCs w:val="28"/>
        </w:rPr>
        <w:t>70%</w:t>
      </w:r>
      <w:r>
        <w:rPr>
          <w:rFonts w:hint="eastAsia"/>
          <w:sz w:val="28"/>
          <w:szCs w:val="28"/>
        </w:rPr>
        <w:t>笔试成绩（百分制）占总成绩的</w:t>
      </w:r>
      <w:r>
        <w:rPr>
          <w:rFonts w:hint="eastAsia"/>
          <w:sz w:val="28"/>
          <w:szCs w:val="28"/>
        </w:rPr>
        <w:t>30%</w:t>
      </w:r>
      <w:r>
        <w:rPr>
          <w:rFonts w:hint="eastAsia"/>
          <w:sz w:val="28"/>
          <w:szCs w:val="28"/>
        </w:rPr>
        <w:t>。</w:t>
      </w:r>
    </w:p>
    <w:p w:rsidR="007D0686" w:rsidRDefault="00D00A15">
      <w:pPr>
        <w:spacing w:line="480" w:lineRule="auto"/>
        <w:ind w:firstLineChars="400" w:firstLine="1120"/>
        <w:jc w:val="left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录取办法：按总成绩排名，择优录取</w:t>
      </w:r>
    </w:p>
    <w:p w:rsidR="007D0686" w:rsidRDefault="007D0686">
      <w:pPr>
        <w:spacing w:line="480" w:lineRule="auto"/>
        <w:ind w:firstLine="550"/>
        <w:jc w:val="left"/>
        <w:rPr>
          <w:sz w:val="28"/>
          <w:szCs w:val="28"/>
        </w:rPr>
      </w:pPr>
    </w:p>
    <w:p w:rsidR="007D0686" w:rsidRDefault="00D00A15">
      <w:pPr>
        <w:spacing w:line="480" w:lineRule="auto"/>
        <w:ind w:firstLine="55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工程机械</w:t>
      </w:r>
      <w:r>
        <w:rPr>
          <w:rFonts w:hint="eastAsia"/>
          <w:sz w:val="28"/>
          <w:szCs w:val="28"/>
        </w:rPr>
        <w:t>学院</w:t>
      </w:r>
    </w:p>
    <w:p w:rsidR="007D0686" w:rsidRDefault="00D00A15">
      <w:pPr>
        <w:spacing w:line="480" w:lineRule="auto"/>
        <w:ind w:firstLine="55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日</w:t>
      </w:r>
    </w:p>
    <w:p w:rsidR="007D0686" w:rsidRDefault="007D0686">
      <w:pPr>
        <w:spacing w:line="480" w:lineRule="auto"/>
        <w:ind w:firstLine="550"/>
        <w:jc w:val="left"/>
        <w:rPr>
          <w:sz w:val="28"/>
          <w:szCs w:val="28"/>
        </w:rPr>
      </w:pPr>
    </w:p>
    <w:sectPr w:rsidR="007D0686" w:rsidSect="007D0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A15" w:rsidRDefault="00D00A15" w:rsidP="00515A99">
      <w:r>
        <w:separator/>
      </w:r>
    </w:p>
  </w:endnote>
  <w:endnote w:type="continuationSeparator" w:id="0">
    <w:p w:rsidR="00D00A15" w:rsidRDefault="00D00A15" w:rsidP="00515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A15" w:rsidRDefault="00D00A15" w:rsidP="00515A99">
      <w:r>
        <w:separator/>
      </w:r>
    </w:p>
  </w:footnote>
  <w:footnote w:type="continuationSeparator" w:id="0">
    <w:p w:rsidR="00D00A15" w:rsidRDefault="00D00A15" w:rsidP="00515A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18F2"/>
    <w:rsid w:val="00056711"/>
    <w:rsid w:val="000B4FBA"/>
    <w:rsid w:val="000B72AD"/>
    <w:rsid w:val="000C6DD1"/>
    <w:rsid w:val="00130D42"/>
    <w:rsid w:val="0014227B"/>
    <w:rsid w:val="001518F2"/>
    <w:rsid w:val="001771CA"/>
    <w:rsid w:val="001E5CCF"/>
    <w:rsid w:val="002645E8"/>
    <w:rsid w:val="002A258E"/>
    <w:rsid w:val="002F5707"/>
    <w:rsid w:val="003B7976"/>
    <w:rsid w:val="003D55B7"/>
    <w:rsid w:val="00400100"/>
    <w:rsid w:val="00515A99"/>
    <w:rsid w:val="005278AF"/>
    <w:rsid w:val="00552487"/>
    <w:rsid w:val="005E5764"/>
    <w:rsid w:val="007D0686"/>
    <w:rsid w:val="0085218D"/>
    <w:rsid w:val="008A4A5F"/>
    <w:rsid w:val="008A4FD4"/>
    <w:rsid w:val="008F777F"/>
    <w:rsid w:val="00A24D4B"/>
    <w:rsid w:val="00AC7AAC"/>
    <w:rsid w:val="00AE2D7F"/>
    <w:rsid w:val="00B51D42"/>
    <w:rsid w:val="00C1537B"/>
    <w:rsid w:val="00D00A15"/>
    <w:rsid w:val="00DB68F6"/>
    <w:rsid w:val="00EA4B65"/>
    <w:rsid w:val="00ED4F5F"/>
    <w:rsid w:val="00F14D3C"/>
    <w:rsid w:val="00F97080"/>
    <w:rsid w:val="103309C7"/>
    <w:rsid w:val="654F5A6A"/>
    <w:rsid w:val="66D20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68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7D06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D06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D068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7D06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10</cp:revision>
  <dcterms:created xsi:type="dcterms:W3CDTF">2019-09-03T08:43:00Z</dcterms:created>
  <dcterms:modified xsi:type="dcterms:W3CDTF">2019-09-04T02:24:00Z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